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702" w:rsidRPr="00907702" w:rsidRDefault="00907702" w:rsidP="009077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07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Decreto nº 4.729, de 09/06/2003, artigo 75, parágrafo quinto, determinou que, durante um prazo de 60 (sessenta) dias, deverá ser feita a soma dos dias de afastamento concedidos nos atestados médicos. Se o resultado for maior que 15 (quinze) dias, o empregado deverá ser encaminhado ao INSS para formalizar o requerimento do benefício, seja </w:t>
      </w:r>
      <w:proofErr w:type="spellStart"/>
      <w:r w:rsidRPr="00907702">
        <w:rPr>
          <w:rFonts w:ascii="Times New Roman" w:eastAsia="Times New Roman" w:hAnsi="Times New Roman" w:cs="Times New Roman"/>
          <w:sz w:val="24"/>
          <w:szCs w:val="24"/>
          <w:lang w:eastAsia="pt-BR"/>
        </w:rPr>
        <w:t>Auxí</w:t>
      </w:r>
      <w:r w:rsidRPr="00907702">
        <w:rPr>
          <w:rFonts w:ascii="Times New Roman" w:eastAsia="Times New Roman" w:hAnsi="Times New Roman" w:cs="Times New Roman"/>
          <w:sz w:val="24"/>
          <w:szCs w:val="24"/>
          <w:lang w:eastAsia="pt-BR"/>
        </w:rPr>
        <w:softHyphen/>
        <w:t>lio-doença</w:t>
      </w:r>
      <w:proofErr w:type="spellEnd"/>
      <w:r w:rsidRPr="00907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 Acidente do Trabalho. Assim, fica a Empresa responsável pelo pagamento dos primeiros quinze dias e, o que ultrapassar este limite, será pago pelo INSS.</w:t>
      </w:r>
    </w:p>
    <w:p w:rsidR="00907702" w:rsidRPr="00907702" w:rsidRDefault="00907702" w:rsidP="0090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07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maior preocupação da área de gestão de pessoas é quanto aos prazos estipulados pelo INSS. Se o empregado perder o prazo de apresentação do atestado médico, ou seja, 30 dias contados a partir do ultimo dia trabalhado, perderá o direito de receber pelos dias parados tanto pelo INSS quanto pela Embrapa. Em resumo, ficará sem salário nos dias parados. </w:t>
      </w:r>
    </w:p>
    <w:p w:rsidR="00907702" w:rsidRPr="00907702" w:rsidRDefault="00907702" w:rsidP="0090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07702">
        <w:rPr>
          <w:rFonts w:ascii="Times New Roman" w:eastAsia="Times New Roman" w:hAnsi="Times New Roman" w:cs="Times New Roman"/>
          <w:sz w:val="24"/>
          <w:szCs w:val="24"/>
          <w:lang w:eastAsia="pt-BR"/>
        </w:rPr>
        <w:t>Atenção especial deve ser dada quanto à necessidade de que o empregado, no dia seguinte ao que ultrapassar os 15 dias, deverá comparecer ao INSS munido de declaração fornecida pela Embrapa, na qual conste o último dia trabalhado pelo empregado e os perí</w:t>
      </w:r>
      <w:r w:rsidRPr="00907702">
        <w:rPr>
          <w:rFonts w:ascii="Times New Roman" w:eastAsia="Times New Roman" w:hAnsi="Times New Roman" w:cs="Times New Roman"/>
          <w:sz w:val="24"/>
          <w:szCs w:val="24"/>
          <w:lang w:eastAsia="pt-BR"/>
        </w:rPr>
        <w:softHyphen/>
        <w:t>odos dos atestados, juntamente com os originais dos atestados. Na Embrapa, deverão ficar as cópias.</w:t>
      </w:r>
    </w:p>
    <w:p w:rsidR="00907702" w:rsidRPr="00907702" w:rsidRDefault="00907702" w:rsidP="0090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07702">
        <w:rPr>
          <w:rFonts w:ascii="Times New Roman" w:eastAsia="Times New Roman" w:hAnsi="Times New Roman" w:cs="Times New Roman"/>
          <w:sz w:val="24"/>
          <w:szCs w:val="24"/>
          <w:lang w:eastAsia="pt-BR"/>
        </w:rPr>
        <w:t>Os atestados médicos, para efeito de benefício do INSS, têm prazo de validade de 30 dias, contados a partir do último dia trabalhado. Findo este prazo, não tendo dado entrada no pedido do benefício, o empregado não receberá pelos dias que ultrapassaram, nem do INSS, nem da EMBRAPA e terá as ausências anotadas como FALTAS.</w:t>
      </w:r>
    </w:p>
    <w:p w:rsidR="00907702" w:rsidRPr="00907702" w:rsidRDefault="00907702" w:rsidP="0090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0770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Abaixo, três diretrizes básicas e dois exemplos práticos para esclarecimentos:</w:t>
      </w:r>
    </w:p>
    <w:p w:rsidR="00907702" w:rsidRPr="00907702" w:rsidRDefault="00907702" w:rsidP="009077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07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DIRETRIZ </w:t>
      </w:r>
      <w:proofErr w:type="gramStart"/>
      <w:r w:rsidRPr="00907702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proofErr w:type="gramEnd"/>
      <w:r w:rsidRPr="00907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No caso de atestados não consecutivos, o empregado deverá dar entrada no pedido de beneficio no dia seguinte ao que completar os 15 dias. </w:t>
      </w:r>
    </w:p>
    <w:p w:rsidR="00907702" w:rsidRPr="00907702" w:rsidRDefault="00907702" w:rsidP="009077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07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DIRETRIZ </w:t>
      </w:r>
      <w:proofErr w:type="gramStart"/>
      <w:r w:rsidRPr="00907702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proofErr w:type="gramEnd"/>
      <w:r w:rsidRPr="00907702">
        <w:rPr>
          <w:rFonts w:ascii="Times New Roman" w:eastAsia="Times New Roman" w:hAnsi="Times New Roman" w:cs="Times New Roman"/>
          <w:sz w:val="24"/>
          <w:szCs w:val="24"/>
          <w:lang w:eastAsia="pt-BR"/>
        </w:rPr>
        <w:t>: Quando se tratar de novo afastamento, o empregado deverá dar entrada no pedido de benefí</w:t>
      </w:r>
      <w:r w:rsidRPr="00907702">
        <w:rPr>
          <w:rFonts w:ascii="Times New Roman" w:eastAsia="Times New Roman" w:hAnsi="Times New Roman" w:cs="Times New Roman"/>
          <w:sz w:val="24"/>
          <w:szCs w:val="24"/>
          <w:lang w:eastAsia="pt-BR"/>
        </w:rPr>
        <w:softHyphen/>
        <w:t xml:space="preserve">cio no dia anterior ao novo afastamento. </w:t>
      </w:r>
    </w:p>
    <w:p w:rsidR="00907702" w:rsidRPr="00907702" w:rsidRDefault="00907702" w:rsidP="009077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07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DIRETRIZ </w:t>
      </w:r>
      <w:proofErr w:type="gramStart"/>
      <w:r w:rsidRPr="00907702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proofErr w:type="gramEnd"/>
      <w:r w:rsidRPr="00907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O empregado deve observar, rigorosamente, o prazo de validade dos atestados, sob pena de ter os dias parados não remunerados. São 30 (trinta) dias contados a partir do último dia trabalhado. </w:t>
      </w:r>
    </w:p>
    <w:p w:rsidR="00907702" w:rsidRPr="00907702" w:rsidRDefault="00907702" w:rsidP="0090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07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EXEMPLO 1: </w:t>
      </w:r>
    </w:p>
    <w:p w:rsidR="00907702" w:rsidRPr="00907702" w:rsidRDefault="00907702" w:rsidP="00907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O empregado possui </w:t>
      </w:r>
      <w:proofErr w:type="gramStart"/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>3</w:t>
      </w:r>
      <w:proofErr w:type="gramEnd"/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atestados médicos intercalados, sendo:       </w:t>
      </w:r>
    </w:p>
    <w:p w:rsidR="00907702" w:rsidRPr="00907702" w:rsidRDefault="00907702" w:rsidP="00907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</w:p>
    <w:p w:rsidR="00907702" w:rsidRPr="00907702" w:rsidRDefault="00907702" w:rsidP="00907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</w:t>
      </w:r>
      <w:proofErr w:type="gramStart"/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>primeiro</w:t>
      </w:r>
      <w:proofErr w:type="gramEnd"/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perí</w:t>
      </w:r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softHyphen/>
        <w:t xml:space="preserve">odo de licença de 01/04 a 03/04/2004 (3 dias);    </w:t>
      </w:r>
    </w:p>
    <w:p w:rsidR="00907702" w:rsidRPr="00907702" w:rsidRDefault="00907702" w:rsidP="00907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</w:p>
    <w:p w:rsidR="00907702" w:rsidRPr="00907702" w:rsidRDefault="00907702" w:rsidP="00907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</w:t>
      </w:r>
      <w:proofErr w:type="gramStart"/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>retorna</w:t>
      </w:r>
      <w:proofErr w:type="gramEnd"/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ao trabalho no dia 04/04/2004;      </w:t>
      </w:r>
    </w:p>
    <w:p w:rsidR="00907702" w:rsidRPr="00907702" w:rsidRDefault="00907702" w:rsidP="00907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</w:p>
    <w:p w:rsidR="00907702" w:rsidRPr="00907702" w:rsidRDefault="00907702" w:rsidP="00907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</w:t>
      </w:r>
      <w:proofErr w:type="gramStart"/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>segundo</w:t>
      </w:r>
      <w:proofErr w:type="gramEnd"/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perí</w:t>
      </w:r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softHyphen/>
        <w:t>odo de licença de 10/04 a 16/04/2004 (7 dias);</w:t>
      </w:r>
    </w:p>
    <w:p w:rsidR="00907702" w:rsidRPr="00907702" w:rsidRDefault="00907702" w:rsidP="00907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</w:p>
    <w:p w:rsidR="00907702" w:rsidRPr="00907702" w:rsidRDefault="00907702" w:rsidP="00907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</w:t>
      </w:r>
      <w:proofErr w:type="gramStart"/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>retorna</w:t>
      </w:r>
      <w:proofErr w:type="gramEnd"/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ao trabalho no dia 17/04/2004;      </w:t>
      </w:r>
    </w:p>
    <w:p w:rsidR="00907702" w:rsidRPr="00907702" w:rsidRDefault="00907702" w:rsidP="00907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</w:p>
    <w:p w:rsidR="00907702" w:rsidRPr="00907702" w:rsidRDefault="00907702" w:rsidP="00907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</w:t>
      </w:r>
      <w:proofErr w:type="gramStart"/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>terceiro</w:t>
      </w:r>
      <w:proofErr w:type="gramEnd"/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perí</w:t>
      </w:r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softHyphen/>
        <w:t xml:space="preserve">odo de licença de 01/05 a 10/05/2004 (10 dias);     </w:t>
      </w:r>
    </w:p>
    <w:p w:rsidR="00907702" w:rsidRPr="00907702" w:rsidRDefault="00907702" w:rsidP="00907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</w:p>
    <w:p w:rsidR="00907702" w:rsidRPr="00907702" w:rsidRDefault="00907702" w:rsidP="00907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Neste caso, completará o total de 15 dias de licença (independentemente do tipo da doença, mesmo CID ou não),</w:t>
      </w:r>
    </w:p>
    <w:p w:rsidR="00907702" w:rsidRPr="00907702" w:rsidRDefault="00907702" w:rsidP="00907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proofErr w:type="gramStart"/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>no</w:t>
      </w:r>
      <w:proofErr w:type="gramEnd"/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dia 05/05/2004. </w:t>
      </w:r>
    </w:p>
    <w:p w:rsidR="00907702" w:rsidRPr="00907702" w:rsidRDefault="00907702" w:rsidP="00907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>Logo, o último dia trabalhado informado deverá ser 05/05/2004.</w:t>
      </w:r>
    </w:p>
    <w:p w:rsidR="00907702" w:rsidRPr="00907702" w:rsidRDefault="00907702" w:rsidP="0090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07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EXEMPLO 2: </w:t>
      </w:r>
    </w:p>
    <w:p w:rsidR="00907702" w:rsidRPr="00907702" w:rsidRDefault="00907702" w:rsidP="00907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O empregado possui </w:t>
      </w:r>
      <w:proofErr w:type="gramStart"/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>2</w:t>
      </w:r>
      <w:proofErr w:type="gramEnd"/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atestados médicos contí</w:t>
      </w:r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softHyphen/>
        <w:t>nuos, sendo:</w:t>
      </w:r>
    </w:p>
    <w:p w:rsidR="00907702" w:rsidRPr="00907702" w:rsidRDefault="00907702" w:rsidP="00907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</w:p>
    <w:p w:rsidR="00907702" w:rsidRPr="00907702" w:rsidRDefault="00907702" w:rsidP="00907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</w:t>
      </w:r>
      <w:proofErr w:type="gramStart"/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>primeiro</w:t>
      </w:r>
      <w:proofErr w:type="gramEnd"/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perí</w:t>
      </w:r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softHyphen/>
        <w:t xml:space="preserve">odo de licença de 01/04 a 15/04/2004 (15 dias);       </w:t>
      </w:r>
    </w:p>
    <w:p w:rsidR="00907702" w:rsidRPr="00907702" w:rsidRDefault="00907702" w:rsidP="00907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</w:p>
    <w:p w:rsidR="00907702" w:rsidRPr="00907702" w:rsidRDefault="00907702" w:rsidP="00907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</w:t>
      </w:r>
      <w:proofErr w:type="gramStart"/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>retorna</w:t>
      </w:r>
      <w:proofErr w:type="gramEnd"/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ao trabalho no dia 16/04/2004;       </w:t>
      </w:r>
    </w:p>
    <w:p w:rsidR="00907702" w:rsidRPr="00907702" w:rsidRDefault="00907702" w:rsidP="00907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</w:p>
    <w:p w:rsidR="00907702" w:rsidRPr="00907702" w:rsidRDefault="00907702" w:rsidP="00907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</w:t>
      </w:r>
      <w:proofErr w:type="gramStart"/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>segundo</w:t>
      </w:r>
      <w:proofErr w:type="gramEnd"/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perí</w:t>
      </w:r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softHyphen/>
        <w:t xml:space="preserve">odo de licença de 01/05 a 25/05/2004 (25 dias).     </w:t>
      </w:r>
    </w:p>
    <w:p w:rsidR="00907702" w:rsidRPr="00907702" w:rsidRDefault="00907702" w:rsidP="00907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</w:p>
    <w:p w:rsidR="00907702" w:rsidRPr="00907702" w:rsidRDefault="00907702" w:rsidP="00907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  Neste caso, completará o total de 15 dias no dia 15/04/2004, devendo o último dia trabalhado informado </w:t>
      </w:r>
    </w:p>
    <w:p w:rsidR="00907702" w:rsidRPr="00907702" w:rsidRDefault="00907702" w:rsidP="009077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BR"/>
        </w:rPr>
      </w:pPr>
      <w:proofErr w:type="gramStart"/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>ser</w:t>
      </w:r>
      <w:proofErr w:type="gramEnd"/>
      <w:r w:rsidRPr="00907702">
        <w:rPr>
          <w:rFonts w:ascii="Courier New" w:eastAsia="Times New Roman" w:hAnsi="Courier New" w:cs="Courier New"/>
          <w:sz w:val="20"/>
          <w:szCs w:val="20"/>
          <w:lang w:eastAsia="pt-BR"/>
        </w:rPr>
        <w:t xml:space="preserve"> dia 30/04/2004.</w:t>
      </w:r>
    </w:p>
    <w:p w:rsidR="00907702" w:rsidRPr="00907702" w:rsidRDefault="00907702" w:rsidP="0090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0770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Contagem do prazo de 60 dias</w:t>
      </w:r>
    </w:p>
    <w:p w:rsidR="00907702" w:rsidRPr="00907702" w:rsidRDefault="00907702" w:rsidP="0090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07702">
        <w:rPr>
          <w:rFonts w:ascii="Times New Roman" w:eastAsia="Times New Roman" w:hAnsi="Times New Roman" w:cs="Times New Roman"/>
          <w:sz w:val="24"/>
          <w:szCs w:val="24"/>
          <w:lang w:eastAsia="pt-BR"/>
        </w:rPr>
        <w:t>O prazo de 60 dias poderá ser reinicializado. Isto ocorrerá quando houver uma concessão de benefí</w:t>
      </w:r>
      <w:r w:rsidRPr="00907702">
        <w:rPr>
          <w:rFonts w:ascii="Times New Roman" w:eastAsia="Times New Roman" w:hAnsi="Times New Roman" w:cs="Times New Roman"/>
          <w:sz w:val="24"/>
          <w:szCs w:val="24"/>
          <w:lang w:eastAsia="pt-BR"/>
        </w:rPr>
        <w:softHyphen/>
        <w:t xml:space="preserve">cio do INSS ao empregado que, por sua vez, somente poderá retornar ao trabalho quando o INSS o avaliar e julgá-lo apto. A partir do fim do beneficio, começa, então, nova contagem para novo prazo de 60 dias. </w:t>
      </w:r>
    </w:p>
    <w:p w:rsidR="00A57FA8" w:rsidRDefault="00A57FA8"/>
    <w:sectPr w:rsidR="00A57FA8" w:rsidSect="00A57F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E21D6"/>
    <w:multiLevelType w:val="multilevel"/>
    <w:tmpl w:val="1E3C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hyphenationZone w:val="425"/>
  <w:characterSpacingControl w:val="doNotCompress"/>
  <w:compat/>
  <w:rsids>
    <w:rsidRoot w:val="00907702"/>
    <w:rsid w:val="00907702"/>
    <w:rsid w:val="00A57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FA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7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9077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907702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5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536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silmara</dc:creator>
  <cp:lastModifiedBy>silmara</cp:lastModifiedBy>
  <cp:revision>1</cp:revision>
  <dcterms:created xsi:type="dcterms:W3CDTF">2012-11-07T13:16:00Z</dcterms:created>
  <dcterms:modified xsi:type="dcterms:W3CDTF">2012-11-07T13:17:00Z</dcterms:modified>
</cp:coreProperties>
</file>