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9EE" w:rsidRDefault="00C149EE" w:rsidP="00BA1B6F">
      <w:pPr>
        <w:jc w:val="center"/>
        <w:rPr>
          <w:b/>
          <w:sz w:val="36"/>
          <w:szCs w:val="36"/>
        </w:rPr>
      </w:pPr>
    </w:p>
    <w:p w:rsidR="001846F2" w:rsidRDefault="001846F2" w:rsidP="00BA1B6F">
      <w:pPr>
        <w:jc w:val="center"/>
        <w:rPr>
          <w:b/>
          <w:sz w:val="36"/>
          <w:szCs w:val="36"/>
        </w:rPr>
      </w:pPr>
    </w:p>
    <w:p w:rsidR="00814ECF" w:rsidRDefault="00814ECF" w:rsidP="00814ECF">
      <w:pPr>
        <w:jc w:val="center"/>
        <w:rPr>
          <w:b/>
          <w:sz w:val="36"/>
          <w:szCs w:val="36"/>
        </w:rPr>
      </w:pPr>
      <w:r w:rsidRPr="00D2429D">
        <w:rPr>
          <w:b/>
          <w:sz w:val="36"/>
          <w:szCs w:val="36"/>
        </w:rPr>
        <w:t>Escala de Férias</w:t>
      </w:r>
      <w:r>
        <w:rPr>
          <w:b/>
          <w:sz w:val="36"/>
          <w:szCs w:val="36"/>
        </w:rPr>
        <w:t>/</w:t>
      </w:r>
      <w:r w:rsidRPr="00D2429D">
        <w:rPr>
          <w:b/>
          <w:sz w:val="36"/>
          <w:szCs w:val="36"/>
        </w:rPr>
        <w:t>Licença Especial</w:t>
      </w:r>
    </w:p>
    <w:p w:rsidR="00814ECF" w:rsidRDefault="00814ECF" w:rsidP="00814ECF">
      <w:pPr>
        <w:jc w:val="center"/>
        <w:rPr>
          <w:b/>
          <w:sz w:val="36"/>
          <w:szCs w:val="36"/>
        </w:rPr>
      </w:pPr>
    </w:p>
    <w:p w:rsidR="00814ECF" w:rsidRPr="00C149EE" w:rsidRDefault="00A16186" w:rsidP="00814ECF">
      <w:pPr>
        <w:jc w:val="center"/>
        <w:rPr>
          <w:sz w:val="32"/>
          <w:szCs w:val="32"/>
        </w:rPr>
      </w:pPr>
      <w:r>
        <w:rPr>
          <w:sz w:val="32"/>
          <w:szCs w:val="32"/>
        </w:rPr>
        <w:t>MAIO</w:t>
      </w:r>
      <w:r w:rsidR="00814ECF">
        <w:rPr>
          <w:sz w:val="32"/>
          <w:szCs w:val="32"/>
        </w:rPr>
        <w:t>/2015</w:t>
      </w:r>
    </w:p>
    <w:p w:rsidR="00814ECF" w:rsidRPr="00C149EE" w:rsidRDefault="00814ECF" w:rsidP="00814ECF">
      <w:pPr>
        <w:jc w:val="center"/>
        <w:rPr>
          <w:sz w:val="32"/>
          <w:szCs w:val="32"/>
        </w:rPr>
      </w:pPr>
    </w:p>
    <w:p w:rsidR="00814ECF" w:rsidRPr="00ED101C" w:rsidRDefault="00814ECF" w:rsidP="00814ECF">
      <w:pPr>
        <w:rPr>
          <w:b/>
          <w:sz w:val="20"/>
          <w:szCs w:val="20"/>
        </w:rPr>
      </w:pPr>
      <w:r w:rsidRPr="00ED101C">
        <w:rPr>
          <w:b/>
          <w:sz w:val="36"/>
          <w:szCs w:val="36"/>
        </w:rPr>
        <w:t>Férias</w:t>
      </w:r>
    </w:p>
    <w:p w:rsidR="00814ECF" w:rsidRDefault="00814ECF" w:rsidP="00814ECF">
      <w:pPr>
        <w:jc w:val="center"/>
        <w:rPr>
          <w:sz w:val="36"/>
          <w:szCs w:val="36"/>
        </w:rPr>
      </w:pPr>
    </w:p>
    <w:p w:rsidR="00814ECF" w:rsidRPr="00A16186" w:rsidRDefault="00814ECF" w:rsidP="00A16186">
      <w:pPr>
        <w:tabs>
          <w:tab w:val="left" w:pos="5730"/>
        </w:tabs>
        <w:rPr>
          <w:b/>
          <w:sz w:val="36"/>
          <w:szCs w:val="36"/>
        </w:rPr>
      </w:pPr>
      <w:r w:rsidRPr="00834D89">
        <w:rPr>
          <w:b/>
          <w:sz w:val="32"/>
          <w:szCs w:val="32"/>
        </w:rPr>
        <w:t>Nome do empregado</w:t>
      </w:r>
      <w:r w:rsidRPr="00834D89">
        <w:rPr>
          <w:b/>
          <w:sz w:val="36"/>
          <w:szCs w:val="36"/>
        </w:rPr>
        <w:tab/>
      </w:r>
      <w:r w:rsidR="00DF2CAF">
        <w:rPr>
          <w:b/>
          <w:sz w:val="36"/>
          <w:szCs w:val="36"/>
        </w:rPr>
        <w:t xml:space="preserve">      </w:t>
      </w:r>
      <w:r w:rsidR="00A16186">
        <w:rPr>
          <w:b/>
          <w:sz w:val="36"/>
          <w:szCs w:val="36"/>
        </w:rPr>
        <w:tab/>
      </w:r>
      <w:r w:rsidRPr="00834D89">
        <w:rPr>
          <w:b/>
          <w:sz w:val="32"/>
          <w:szCs w:val="32"/>
        </w:rPr>
        <w:t>Período de gozo</w:t>
      </w:r>
    </w:p>
    <w:p w:rsidR="00A16186" w:rsidRDefault="00A16186" w:rsidP="00814ECF">
      <w:pPr>
        <w:tabs>
          <w:tab w:val="left" w:pos="5949"/>
        </w:tabs>
        <w:rPr>
          <w:sz w:val="28"/>
          <w:szCs w:val="28"/>
        </w:rPr>
      </w:pPr>
    </w:p>
    <w:p w:rsidR="003C2FE4" w:rsidRPr="003C2FE4" w:rsidRDefault="003C2FE4" w:rsidP="00814ECF">
      <w:pPr>
        <w:tabs>
          <w:tab w:val="left" w:pos="5949"/>
        </w:tabs>
        <w:rPr>
          <w:sz w:val="28"/>
          <w:szCs w:val="28"/>
          <w:highlight w:val="lightGray"/>
        </w:rPr>
      </w:pPr>
      <w:r w:rsidRPr="003C2FE4">
        <w:rPr>
          <w:sz w:val="28"/>
          <w:szCs w:val="28"/>
          <w:highlight w:val="lightGray"/>
        </w:rPr>
        <w:t>ALEXANDRE BERNDT</w:t>
      </w:r>
      <w:r w:rsidRPr="003C2FE4">
        <w:rPr>
          <w:sz w:val="28"/>
          <w:szCs w:val="28"/>
          <w:highlight w:val="lightGray"/>
        </w:rPr>
        <w:tab/>
      </w:r>
      <w:r w:rsidRPr="003C2FE4">
        <w:rPr>
          <w:sz w:val="28"/>
          <w:szCs w:val="28"/>
          <w:highlight w:val="lightGray"/>
        </w:rPr>
        <w:tab/>
        <w:t>25/05/2015 a 03/06/2015</w:t>
      </w:r>
    </w:p>
    <w:p w:rsidR="003C2FE4" w:rsidRDefault="003C2FE4" w:rsidP="00814ECF">
      <w:pPr>
        <w:tabs>
          <w:tab w:val="left" w:pos="5949"/>
        </w:tabs>
        <w:rPr>
          <w:sz w:val="28"/>
          <w:szCs w:val="28"/>
        </w:rPr>
      </w:pPr>
      <w:r>
        <w:rPr>
          <w:sz w:val="28"/>
          <w:szCs w:val="28"/>
        </w:rPr>
        <w:t>CLAUDIO ROLDÃO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04/05/2015 a 02/06/2015</w:t>
      </w:r>
    </w:p>
    <w:p w:rsidR="003C2FE4" w:rsidRPr="003C2FE4" w:rsidRDefault="003C2FE4" w:rsidP="00814ECF">
      <w:pPr>
        <w:tabs>
          <w:tab w:val="left" w:pos="5949"/>
        </w:tabs>
        <w:rPr>
          <w:sz w:val="28"/>
          <w:szCs w:val="28"/>
          <w:highlight w:val="lightGray"/>
        </w:rPr>
      </w:pPr>
      <w:r w:rsidRPr="003C2FE4">
        <w:rPr>
          <w:sz w:val="28"/>
          <w:szCs w:val="28"/>
          <w:highlight w:val="lightGray"/>
        </w:rPr>
        <w:t>CRISTINA MARIA CIRINO PICCHI</w:t>
      </w:r>
      <w:r w:rsidRPr="003C2FE4">
        <w:rPr>
          <w:sz w:val="28"/>
          <w:szCs w:val="28"/>
          <w:highlight w:val="lightGray"/>
        </w:rPr>
        <w:tab/>
      </w:r>
      <w:r w:rsidRPr="003C2FE4">
        <w:rPr>
          <w:sz w:val="28"/>
          <w:szCs w:val="28"/>
          <w:highlight w:val="lightGray"/>
        </w:rPr>
        <w:tab/>
        <w:t>04/05/2015 a 02/06/2015</w:t>
      </w:r>
    </w:p>
    <w:p w:rsidR="003C2FE4" w:rsidRDefault="003C2FE4" w:rsidP="00814ECF">
      <w:pPr>
        <w:tabs>
          <w:tab w:val="left" w:pos="5949"/>
        </w:tabs>
        <w:rPr>
          <w:sz w:val="28"/>
          <w:szCs w:val="28"/>
        </w:rPr>
      </w:pPr>
      <w:r>
        <w:rPr>
          <w:sz w:val="28"/>
          <w:szCs w:val="28"/>
        </w:rPr>
        <w:t>EMILIA MARIA PULCINELLI CAMARNADO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04/05/2015 a 02/06/2015</w:t>
      </w:r>
    </w:p>
    <w:p w:rsidR="003C2FE4" w:rsidRPr="003C2FE4" w:rsidRDefault="003C2FE4" w:rsidP="00814ECF">
      <w:pPr>
        <w:tabs>
          <w:tab w:val="left" w:pos="5949"/>
        </w:tabs>
        <w:rPr>
          <w:sz w:val="28"/>
          <w:szCs w:val="28"/>
          <w:highlight w:val="lightGray"/>
        </w:rPr>
      </w:pPr>
      <w:r w:rsidRPr="003C2FE4">
        <w:rPr>
          <w:sz w:val="28"/>
          <w:szCs w:val="28"/>
          <w:highlight w:val="lightGray"/>
        </w:rPr>
        <w:t>GILBERTO CESAR AGOSTINHO</w:t>
      </w:r>
      <w:r w:rsidRPr="003C2FE4">
        <w:rPr>
          <w:sz w:val="28"/>
          <w:szCs w:val="28"/>
          <w:highlight w:val="lightGray"/>
        </w:rPr>
        <w:tab/>
      </w:r>
      <w:r w:rsidRPr="003C2FE4">
        <w:rPr>
          <w:sz w:val="28"/>
          <w:szCs w:val="28"/>
          <w:highlight w:val="lightGray"/>
        </w:rPr>
        <w:tab/>
        <w:t>04/05/2015 a 02/06/2015</w:t>
      </w:r>
    </w:p>
    <w:p w:rsidR="003C2FE4" w:rsidRDefault="003C2FE4" w:rsidP="00814ECF">
      <w:pPr>
        <w:tabs>
          <w:tab w:val="left" w:pos="5949"/>
        </w:tabs>
        <w:rPr>
          <w:sz w:val="28"/>
          <w:szCs w:val="28"/>
        </w:rPr>
      </w:pPr>
      <w:r>
        <w:rPr>
          <w:sz w:val="28"/>
          <w:szCs w:val="28"/>
        </w:rPr>
        <w:t xml:space="preserve">GISELE ROSSO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04/05/2015 a 21/05/2015</w:t>
      </w:r>
    </w:p>
    <w:p w:rsidR="003C2FE4" w:rsidRPr="003C2FE4" w:rsidRDefault="003C2FE4" w:rsidP="00814ECF">
      <w:pPr>
        <w:tabs>
          <w:tab w:val="left" w:pos="5949"/>
        </w:tabs>
        <w:rPr>
          <w:sz w:val="28"/>
          <w:szCs w:val="28"/>
          <w:highlight w:val="lightGray"/>
        </w:rPr>
      </w:pPr>
      <w:r w:rsidRPr="003C2FE4">
        <w:rPr>
          <w:sz w:val="28"/>
          <w:szCs w:val="28"/>
          <w:highlight w:val="lightGray"/>
        </w:rPr>
        <w:t xml:space="preserve">HENRIQUE CESAR BARBOSA </w:t>
      </w:r>
      <w:r w:rsidR="007723C9">
        <w:rPr>
          <w:sz w:val="28"/>
          <w:szCs w:val="28"/>
          <w:highlight w:val="lightGray"/>
        </w:rPr>
        <w:t>SILVA</w:t>
      </w:r>
      <w:r w:rsidRPr="003C2FE4">
        <w:rPr>
          <w:sz w:val="28"/>
          <w:szCs w:val="28"/>
          <w:highlight w:val="lightGray"/>
        </w:rPr>
        <w:tab/>
      </w:r>
      <w:r w:rsidRPr="003C2FE4">
        <w:rPr>
          <w:sz w:val="28"/>
          <w:szCs w:val="28"/>
          <w:highlight w:val="lightGray"/>
        </w:rPr>
        <w:tab/>
        <w:t>25/05/2015 a 23/06/2015</w:t>
      </w:r>
    </w:p>
    <w:p w:rsidR="003C2FE4" w:rsidRDefault="003C2FE4" w:rsidP="00814ECF">
      <w:pPr>
        <w:tabs>
          <w:tab w:val="left" w:pos="5949"/>
        </w:tabs>
        <w:rPr>
          <w:sz w:val="28"/>
          <w:szCs w:val="28"/>
        </w:rPr>
      </w:pPr>
      <w:r>
        <w:rPr>
          <w:sz w:val="28"/>
          <w:szCs w:val="28"/>
        </w:rPr>
        <w:t>JOSE CARLOS DIDONE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25/05/2015 a 13/06/2015</w:t>
      </w:r>
    </w:p>
    <w:p w:rsidR="003C2FE4" w:rsidRPr="003C2FE4" w:rsidRDefault="003C2FE4" w:rsidP="00814ECF">
      <w:pPr>
        <w:tabs>
          <w:tab w:val="left" w:pos="5949"/>
        </w:tabs>
        <w:rPr>
          <w:sz w:val="28"/>
          <w:szCs w:val="28"/>
          <w:highlight w:val="lightGray"/>
        </w:rPr>
      </w:pPr>
      <w:r w:rsidRPr="003C2FE4">
        <w:rPr>
          <w:sz w:val="28"/>
          <w:szCs w:val="28"/>
          <w:highlight w:val="lightGray"/>
        </w:rPr>
        <w:t>JOSE COSME MACHADO</w:t>
      </w:r>
      <w:r w:rsidRPr="003C2FE4">
        <w:rPr>
          <w:sz w:val="28"/>
          <w:szCs w:val="28"/>
          <w:highlight w:val="lightGray"/>
        </w:rPr>
        <w:tab/>
      </w:r>
      <w:r w:rsidRPr="003C2FE4">
        <w:rPr>
          <w:sz w:val="28"/>
          <w:szCs w:val="28"/>
          <w:highlight w:val="lightGray"/>
        </w:rPr>
        <w:tab/>
        <w:t>04/05/2015 a 02/06/2015</w:t>
      </w:r>
    </w:p>
    <w:p w:rsidR="003C2FE4" w:rsidRDefault="003C2FE4" w:rsidP="00814ECF">
      <w:pPr>
        <w:tabs>
          <w:tab w:val="left" w:pos="5949"/>
        </w:tabs>
        <w:rPr>
          <w:sz w:val="28"/>
          <w:szCs w:val="28"/>
        </w:rPr>
      </w:pPr>
      <w:r>
        <w:rPr>
          <w:sz w:val="28"/>
          <w:szCs w:val="28"/>
        </w:rPr>
        <w:t>JULIANA GONÇALVES COSTA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18/05/2015 a 29/05/2015</w:t>
      </w:r>
    </w:p>
    <w:p w:rsidR="003C2FE4" w:rsidRPr="003C2FE4" w:rsidRDefault="003C2FE4" w:rsidP="00814ECF">
      <w:pPr>
        <w:tabs>
          <w:tab w:val="left" w:pos="5949"/>
        </w:tabs>
        <w:rPr>
          <w:sz w:val="28"/>
          <w:szCs w:val="28"/>
          <w:highlight w:val="lightGray"/>
        </w:rPr>
      </w:pPr>
      <w:r w:rsidRPr="003C2FE4">
        <w:rPr>
          <w:sz w:val="28"/>
          <w:szCs w:val="28"/>
          <w:highlight w:val="lightGray"/>
        </w:rPr>
        <w:t>PATRICIA THOLON</w:t>
      </w:r>
      <w:r w:rsidRPr="003C2FE4">
        <w:rPr>
          <w:sz w:val="28"/>
          <w:szCs w:val="28"/>
          <w:highlight w:val="lightGray"/>
        </w:rPr>
        <w:tab/>
      </w:r>
      <w:r w:rsidRPr="003C2FE4">
        <w:rPr>
          <w:sz w:val="28"/>
          <w:szCs w:val="28"/>
          <w:highlight w:val="lightGray"/>
        </w:rPr>
        <w:tab/>
        <w:t>04/05/2015 a 18/05/2015</w:t>
      </w:r>
    </w:p>
    <w:p w:rsidR="003C2FE4" w:rsidRDefault="003C2FE4" w:rsidP="00814ECF">
      <w:pPr>
        <w:tabs>
          <w:tab w:val="left" w:pos="5949"/>
        </w:tabs>
        <w:rPr>
          <w:sz w:val="28"/>
          <w:szCs w:val="28"/>
        </w:rPr>
      </w:pPr>
      <w:r>
        <w:rPr>
          <w:sz w:val="28"/>
          <w:szCs w:val="28"/>
        </w:rPr>
        <w:t>SILES AUGUSTO GONLÇALVES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06/05/2015 a 15/05/2015</w:t>
      </w:r>
    </w:p>
    <w:p w:rsidR="003C2FE4" w:rsidRPr="003C2FE4" w:rsidRDefault="003C2FE4" w:rsidP="00814ECF">
      <w:pPr>
        <w:tabs>
          <w:tab w:val="left" w:pos="5949"/>
        </w:tabs>
        <w:rPr>
          <w:sz w:val="28"/>
          <w:szCs w:val="28"/>
          <w:highlight w:val="lightGray"/>
        </w:rPr>
      </w:pPr>
      <w:r w:rsidRPr="003C2FE4">
        <w:rPr>
          <w:sz w:val="28"/>
          <w:szCs w:val="28"/>
          <w:highlight w:val="lightGray"/>
        </w:rPr>
        <w:t>SIMONE CRISTINA MEO NICIURA</w:t>
      </w:r>
      <w:r w:rsidRPr="003C2FE4">
        <w:rPr>
          <w:sz w:val="28"/>
          <w:szCs w:val="28"/>
          <w:highlight w:val="lightGray"/>
        </w:rPr>
        <w:tab/>
      </w:r>
      <w:r w:rsidRPr="003C2FE4">
        <w:rPr>
          <w:sz w:val="28"/>
          <w:szCs w:val="28"/>
          <w:highlight w:val="lightGray"/>
        </w:rPr>
        <w:tab/>
        <w:t>04/05/2015 a 15/05/2015</w:t>
      </w:r>
    </w:p>
    <w:p w:rsidR="00814ECF" w:rsidRDefault="00814ECF" w:rsidP="00814ECF">
      <w:pPr>
        <w:tabs>
          <w:tab w:val="left" w:pos="5949"/>
        </w:tabs>
        <w:rPr>
          <w:sz w:val="28"/>
          <w:szCs w:val="28"/>
        </w:rPr>
      </w:pPr>
    </w:p>
    <w:p w:rsidR="00111E61" w:rsidRDefault="00111E61" w:rsidP="00814ECF">
      <w:pPr>
        <w:tabs>
          <w:tab w:val="left" w:pos="5949"/>
        </w:tabs>
        <w:rPr>
          <w:sz w:val="28"/>
          <w:szCs w:val="28"/>
        </w:rPr>
      </w:pPr>
    </w:p>
    <w:p w:rsidR="00814ECF" w:rsidRPr="00DD3032" w:rsidRDefault="00814ECF" w:rsidP="00814ECF">
      <w:pPr>
        <w:tabs>
          <w:tab w:val="left" w:pos="5949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14ECF" w:rsidRDefault="00814ECF" w:rsidP="00814ECF">
      <w:pPr>
        <w:rPr>
          <w:sz w:val="36"/>
          <w:szCs w:val="36"/>
        </w:rPr>
      </w:pPr>
    </w:p>
    <w:p w:rsidR="00814ECF" w:rsidRDefault="00814ECF" w:rsidP="00814ECF">
      <w:pPr>
        <w:tabs>
          <w:tab w:val="left" w:pos="5954"/>
        </w:tabs>
        <w:rPr>
          <w:sz w:val="28"/>
          <w:szCs w:val="28"/>
        </w:rPr>
      </w:pPr>
    </w:p>
    <w:p w:rsidR="00814ECF" w:rsidRPr="00C149EE" w:rsidRDefault="00814ECF" w:rsidP="00814ECF">
      <w:pPr>
        <w:tabs>
          <w:tab w:val="left" w:pos="5954"/>
        </w:tabs>
        <w:rPr>
          <w:sz w:val="28"/>
          <w:szCs w:val="28"/>
        </w:rPr>
      </w:pPr>
    </w:p>
    <w:p w:rsidR="006F2999" w:rsidRPr="00C149EE" w:rsidRDefault="006F2999" w:rsidP="00814ECF">
      <w:pPr>
        <w:jc w:val="center"/>
        <w:rPr>
          <w:sz w:val="28"/>
          <w:szCs w:val="28"/>
        </w:rPr>
      </w:pPr>
    </w:p>
    <w:sectPr w:rsidR="006F2999" w:rsidRPr="00C149EE" w:rsidSect="00C149EE">
      <w:headerReference w:type="default" r:id="rId7"/>
      <w:footerReference w:type="default" r:id="rId8"/>
      <w:pgSz w:w="11906" w:h="16838"/>
      <w:pgMar w:top="1417" w:right="1133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78E4" w:rsidRDefault="002F78E4" w:rsidP="001846F2">
      <w:r>
        <w:separator/>
      </w:r>
    </w:p>
  </w:endnote>
  <w:endnote w:type="continuationSeparator" w:id="1">
    <w:p w:rsidR="002F78E4" w:rsidRDefault="002F78E4" w:rsidP="001846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6F2" w:rsidRPr="00560F16" w:rsidRDefault="001846F2" w:rsidP="001846F2">
    <w:pPr>
      <w:pStyle w:val="Ttulo1"/>
      <w:jc w:val="center"/>
      <w:rPr>
        <w:rFonts w:cs="Arial"/>
        <w:b w:val="0"/>
        <w:i w:val="0"/>
        <w:color w:val="1F497D"/>
        <w:sz w:val="14"/>
        <w:szCs w:val="14"/>
      </w:rPr>
    </w:pPr>
    <w:r w:rsidRPr="00560F16">
      <w:rPr>
        <w:rFonts w:cs="Arial"/>
        <w:color w:val="1F497D"/>
        <w:sz w:val="14"/>
        <w:szCs w:val="14"/>
      </w:rPr>
      <w:t>Empresa Brasileira de Pesquisa Agropecuária</w:t>
    </w:r>
  </w:p>
  <w:p w:rsidR="001846F2" w:rsidRPr="00560F16" w:rsidRDefault="001846F2" w:rsidP="001846F2">
    <w:pPr>
      <w:pStyle w:val="Ttulo1"/>
      <w:jc w:val="center"/>
      <w:rPr>
        <w:rFonts w:cs="Arial"/>
        <w:b w:val="0"/>
        <w:i w:val="0"/>
        <w:color w:val="1F497D"/>
        <w:sz w:val="14"/>
        <w:szCs w:val="14"/>
      </w:rPr>
    </w:pPr>
    <w:r w:rsidRPr="00560F16">
      <w:rPr>
        <w:rFonts w:cs="Arial"/>
        <w:color w:val="1F497D"/>
        <w:sz w:val="14"/>
        <w:szCs w:val="14"/>
      </w:rPr>
      <w:t>Ministério da Agricultura, Pecuária e Abastecimento</w:t>
    </w:r>
  </w:p>
  <w:p w:rsidR="001846F2" w:rsidRPr="00560F16" w:rsidRDefault="001846F2" w:rsidP="001846F2">
    <w:pPr>
      <w:ind w:left="1701" w:hanging="1701"/>
      <w:jc w:val="center"/>
      <w:rPr>
        <w:rFonts w:ascii="Arial" w:hAnsi="Arial" w:cs="Arial"/>
        <w:i/>
        <w:noProof/>
        <w:color w:val="1F497D"/>
        <w:sz w:val="14"/>
        <w:szCs w:val="14"/>
      </w:rPr>
    </w:pPr>
    <w:r w:rsidRPr="00560F16">
      <w:rPr>
        <w:rFonts w:ascii="Arial" w:hAnsi="Arial" w:cs="Arial"/>
        <w:i/>
        <w:noProof/>
        <w:color w:val="1F497D"/>
        <w:sz w:val="14"/>
        <w:szCs w:val="14"/>
      </w:rPr>
      <w:t>Rod. Washington Luis, km 234  Caixa Postal 339 13560-970  São Carlos, SP</w:t>
    </w:r>
  </w:p>
  <w:p w:rsidR="001846F2" w:rsidRPr="00560F16" w:rsidRDefault="001846F2" w:rsidP="001846F2">
    <w:pPr>
      <w:ind w:left="1701" w:hanging="1701"/>
      <w:jc w:val="center"/>
      <w:rPr>
        <w:rFonts w:ascii="Arial" w:hAnsi="Arial" w:cs="Arial"/>
        <w:i/>
        <w:noProof/>
        <w:color w:val="1F497D"/>
        <w:sz w:val="14"/>
        <w:szCs w:val="14"/>
      </w:rPr>
    </w:pPr>
    <w:r>
      <w:rPr>
        <w:rFonts w:ascii="Arial" w:hAnsi="Arial" w:cs="Arial"/>
        <w:i/>
        <w:noProof/>
        <w:color w:val="1F497D"/>
        <w:sz w:val="14"/>
        <w:szCs w:val="14"/>
      </w:rPr>
      <w:t>Telefone (16) 3411 5715</w:t>
    </w:r>
    <w:r w:rsidRPr="00560F16">
      <w:rPr>
        <w:rFonts w:ascii="Arial" w:hAnsi="Arial" w:cs="Arial"/>
        <w:i/>
        <w:noProof/>
        <w:color w:val="1F497D"/>
        <w:sz w:val="14"/>
        <w:szCs w:val="14"/>
      </w:rPr>
      <w:t xml:space="preserve"> Fax (16) 3361 5754</w:t>
    </w:r>
  </w:p>
  <w:p w:rsidR="001846F2" w:rsidRPr="00560F16" w:rsidRDefault="001846F2" w:rsidP="001846F2">
    <w:pPr>
      <w:pStyle w:val="Rodap"/>
      <w:jc w:val="center"/>
      <w:rPr>
        <w:rFonts w:ascii="Arial" w:hAnsi="Arial" w:cs="Arial"/>
        <w:i/>
        <w:noProof/>
        <w:color w:val="1F497D"/>
        <w:sz w:val="14"/>
        <w:szCs w:val="14"/>
      </w:rPr>
    </w:pPr>
    <w:r w:rsidRPr="00560F16">
      <w:rPr>
        <w:rFonts w:ascii="Arial" w:hAnsi="Arial" w:cs="Arial"/>
        <w:i/>
        <w:noProof/>
        <w:color w:val="1F497D"/>
        <w:sz w:val="14"/>
        <w:szCs w:val="14"/>
      </w:rPr>
      <w:t xml:space="preserve">e-mail: </w:t>
    </w:r>
    <w:r>
      <w:rPr>
        <w:rFonts w:ascii="Arial" w:hAnsi="Arial" w:cs="Arial"/>
        <w:i/>
        <w:noProof/>
        <w:color w:val="1F497D"/>
        <w:sz w:val="14"/>
        <w:szCs w:val="14"/>
      </w:rPr>
      <w:t>cppse.sgp@</w:t>
    </w:r>
    <w:r w:rsidRPr="00560F16">
      <w:rPr>
        <w:rFonts w:ascii="Arial" w:hAnsi="Arial" w:cs="Arial"/>
        <w:i/>
        <w:noProof/>
        <w:color w:val="1F497D"/>
        <w:sz w:val="14"/>
        <w:szCs w:val="14"/>
      </w:rPr>
      <w:t>embrapa.br</w:t>
    </w:r>
  </w:p>
  <w:p w:rsidR="001846F2" w:rsidRDefault="001846F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78E4" w:rsidRDefault="002F78E4" w:rsidP="001846F2">
      <w:r>
        <w:separator/>
      </w:r>
    </w:p>
  </w:footnote>
  <w:footnote w:type="continuationSeparator" w:id="1">
    <w:p w:rsidR="002F78E4" w:rsidRDefault="002F78E4" w:rsidP="001846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6F2" w:rsidRDefault="001846F2" w:rsidP="001846F2">
    <w:pPr>
      <w:pStyle w:val="Cabealho"/>
      <w:jc w:val="center"/>
    </w:pPr>
    <w:r>
      <w:rPr>
        <w:noProof/>
      </w:rPr>
      <w:drawing>
        <wp:inline distT="0" distB="0" distL="0" distR="0">
          <wp:extent cx="2232660" cy="772160"/>
          <wp:effectExtent l="19050" t="0" r="0" b="0"/>
          <wp:docPr id="1" name="Imagem 1" descr="C:\ChefiaGeral2010\Utilidades Secretaria\LogoCPPSE_1º-12-200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ChefiaGeral2010\Utilidades Secretaria\LogoCPPSE_1º-12-2009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660" cy="772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64A4"/>
    <w:rsid w:val="00014C93"/>
    <w:rsid w:val="0002744E"/>
    <w:rsid w:val="000300A9"/>
    <w:rsid w:val="00030395"/>
    <w:rsid w:val="00043787"/>
    <w:rsid w:val="00044521"/>
    <w:rsid w:val="0005268A"/>
    <w:rsid w:val="00053906"/>
    <w:rsid w:val="00060B4C"/>
    <w:rsid w:val="0007277E"/>
    <w:rsid w:val="0007758B"/>
    <w:rsid w:val="000A021C"/>
    <w:rsid w:val="000A5E39"/>
    <w:rsid w:val="000A69F2"/>
    <w:rsid w:val="000C03B9"/>
    <w:rsid w:val="000C6FE5"/>
    <w:rsid w:val="000D0EAA"/>
    <w:rsid w:val="000E67AB"/>
    <w:rsid w:val="000E7675"/>
    <w:rsid w:val="000F5ED5"/>
    <w:rsid w:val="000F7ADC"/>
    <w:rsid w:val="00111E61"/>
    <w:rsid w:val="00125D66"/>
    <w:rsid w:val="00130ABA"/>
    <w:rsid w:val="00137103"/>
    <w:rsid w:val="00143049"/>
    <w:rsid w:val="001608F8"/>
    <w:rsid w:val="001846F2"/>
    <w:rsid w:val="001C042F"/>
    <w:rsid w:val="001C1445"/>
    <w:rsid w:val="001C2639"/>
    <w:rsid w:val="001C3B6C"/>
    <w:rsid w:val="001D2338"/>
    <w:rsid w:val="001D3702"/>
    <w:rsid w:val="001F3CEC"/>
    <w:rsid w:val="002149F4"/>
    <w:rsid w:val="00216045"/>
    <w:rsid w:val="00216AA6"/>
    <w:rsid w:val="002428C1"/>
    <w:rsid w:val="00243243"/>
    <w:rsid w:val="00244194"/>
    <w:rsid w:val="00245F07"/>
    <w:rsid w:val="0025449E"/>
    <w:rsid w:val="002557E2"/>
    <w:rsid w:val="00262905"/>
    <w:rsid w:val="00290473"/>
    <w:rsid w:val="002B05FC"/>
    <w:rsid w:val="002C5E04"/>
    <w:rsid w:val="002C64A4"/>
    <w:rsid w:val="002D746F"/>
    <w:rsid w:val="002F29D6"/>
    <w:rsid w:val="002F5C19"/>
    <w:rsid w:val="002F78E4"/>
    <w:rsid w:val="00302886"/>
    <w:rsid w:val="003076E3"/>
    <w:rsid w:val="00307B37"/>
    <w:rsid w:val="00307FCF"/>
    <w:rsid w:val="00312FA9"/>
    <w:rsid w:val="00316E11"/>
    <w:rsid w:val="00327FBE"/>
    <w:rsid w:val="00342CA0"/>
    <w:rsid w:val="003461BF"/>
    <w:rsid w:val="00351D2C"/>
    <w:rsid w:val="00352E43"/>
    <w:rsid w:val="003733F0"/>
    <w:rsid w:val="00375875"/>
    <w:rsid w:val="003762AB"/>
    <w:rsid w:val="00390836"/>
    <w:rsid w:val="00390A5B"/>
    <w:rsid w:val="003A0B7A"/>
    <w:rsid w:val="003C2FE4"/>
    <w:rsid w:val="003E021A"/>
    <w:rsid w:val="003F403B"/>
    <w:rsid w:val="00401071"/>
    <w:rsid w:val="00423CA3"/>
    <w:rsid w:val="00425FF7"/>
    <w:rsid w:val="004555DA"/>
    <w:rsid w:val="004715B7"/>
    <w:rsid w:val="00481B35"/>
    <w:rsid w:val="00487A10"/>
    <w:rsid w:val="00495D39"/>
    <w:rsid w:val="00497D19"/>
    <w:rsid w:val="004C1729"/>
    <w:rsid w:val="004E4AFA"/>
    <w:rsid w:val="004E7BF1"/>
    <w:rsid w:val="004F0BC7"/>
    <w:rsid w:val="005159FD"/>
    <w:rsid w:val="00517B1C"/>
    <w:rsid w:val="005201BC"/>
    <w:rsid w:val="00525A0C"/>
    <w:rsid w:val="005275CE"/>
    <w:rsid w:val="00527BCE"/>
    <w:rsid w:val="00535D4D"/>
    <w:rsid w:val="005401F7"/>
    <w:rsid w:val="00544511"/>
    <w:rsid w:val="00544F8A"/>
    <w:rsid w:val="0055754D"/>
    <w:rsid w:val="0056324A"/>
    <w:rsid w:val="00567DBA"/>
    <w:rsid w:val="00572F9A"/>
    <w:rsid w:val="00595C61"/>
    <w:rsid w:val="005C5E1D"/>
    <w:rsid w:val="005D0837"/>
    <w:rsid w:val="005D7BF6"/>
    <w:rsid w:val="005E0F79"/>
    <w:rsid w:val="005F5B7E"/>
    <w:rsid w:val="005F5C41"/>
    <w:rsid w:val="00604732"/>
    <w:rsid w:val="006115BA"/>
    <w:rsid w:val="00634643"/>
    <w:rsid w:val="006364D7"/>
    <w:rsid w:val="006455D3"/>
    <w:rsid w:val="0065205B"/>
    <w:rsid w:val="0065635D"/>
    <w:rsid w:val="00683790"/>
    <w:rsid w:val="006B3A1E"/>
    <w:rsid w:val="006C1396"/>
    <w:rsid w:val="006C4B76"/>
    <w:rsid w:val="006E32A3"/>
    <w:rsid w:val="006F11F2"/>
    <w:rsid w:val="006F2999"/>
    <w:rsid w:val="00700544"/>
    <w:rsid w:val="00726A99"/>
    <w:rsid w:val="00727223"/>
    <w:rsid w:val="00734438"/>
    <w:rsid w:val="00737CF4"/>
    <w:rsid w:val="0074513C"/>
    <w:rsid w:val="0076502B"/>
    <w:rsid w:val="007723C9"/>
    <w:rsid w:val="00776FC1"/>
    <w:rsid w:val="00794CAF"/>
    <w:rsid w:val="00797287"/>
    <w:rsid w:val="007A3507"/>
    <w:rsid w:val="007C4B2F"/>
    <w:rsid w:val="007D63D6"/>
    <w:rsid w:val="007E0260"/>
    <w:rsid w:val="007E5BE5"/>
    <w:rsid w:val="008108B6"/>
    <w:rsid w:val="0081159B"/>
    <w:rsid w:val="00814ECF"/>
    <w:rsid w:val="00825C1A"/>
    <w:rsid w:val="00834D89"/>
    <w:rsid w:val="0083513C"/>
    <w:rsid w:val="008476A1"/>
    <w:rsid w:val="00854BE1"/>
    <w:rsid w:val="00857994"/>
    <w:rsid w:val="00866D20"/>
    <w:rsid w:val="008807DA"/>
    <w:rsid w:val="008818A5"/>
    <w:rsid w:val="00896A58"/>
    <w:rsid w:val="008E1D22"/>
    <w:rsid w:val="008F487C"/>
    <w:rsid w:val="00915E3F"/>
    <w:rsid w:val="00931650"/>
    <w:rsid w:val="00931AEF"/>
    <w:rsid w:val="00963C0C"/>
    <w:rsid w:val="0099544F"/>
    <w:rsid w:val="009C329B"/>
    <w:rsid w:val="009C6DFF"/>
    <w:rsid w:val="009D27E2"/>
    <w:rsid w:val="009D77F1"/>
    <w:rsid w:val="009E6746"/>
    <w:rsid w:val="00A044F2"/>
    <w:rsid w:val="00A16186"/>
    <w:rsid w:val="00A2547D"/>
    <w:rsid w:val="00A26C50"/>
    <w:rsid w:val="00A32855"/>
    <w:rsid w:val="00A44190"/>
    <w:rsid w:val="00A46AFD"/>
    <w:rsid w:val="00A572AE"/>
    <w:rsid w:val="00A61EF9"/>
    <w:rsid w:val="00A641D7"/>
    <w:rsid w:val="00A67CE1"/>
    <w:rsid w:val="00A724F8"/>
    <w:rsid w:val="00A75404"/>
    <w:rsid w:val="00A8621A"/>
    <w:rsid w:val="00AA0A4D"/>
    <w:rsid w:val="00AA2477"/>
    <w:rsid w:val="00AE0232"/>
    <w:rsid w:val="00AF1D52"/>
    <w:rsid w:val="00AF395C"/>
    <w:rsid w:val="00B02EDC"/>
    <w:rsid w:val="00B26BD3"/>
    <w:rsid w:val="00B37911"/>
    <w:rsid w:val="00B452A8"/>
    <w:rsid w:val="00B66E61"/>
    <w:rsid w:val="00B854AA"/>
    <w:rsid w:val="00B879CE"/>
    <w:rsid w:val="00B919A7"/>
    <w:rsid w:val="00BA15E0"/>
    <w:rsid w:val="00BA1B6F"/>
    <w:rsid w:val="00BD44AC"/>
    <w:rsid w:val="00BE0603"/>
    <w:rsid w:val="00BE3986"/>
    <w:rsid w:val="00BF2164"/>
    <w:rsid w:val="00BF2281"/>
    <w:rsid w:val="00C04A9F"/>
    <w:rsid w:val="00C149EE"/>
    <w:rsid w:val="00C23C89"/>
    <w:rsid w:val="00C376E7"/>
    <w:rsid w:val="00C40500"/>
    <w:rsid w:val="00C419FE"/>
    <w:rsid w:val="00C6307D"/>
    <w:rsid w:val="00C64712"/>
    <w:rsid w:val="00C768FD"/>
    <w:rsid w:val="00C81007"/>
    <w:rsid w:val="00CA0999"/>
    <w:rsid w:val="00CD0DF3"/>
    <w:rsid w:val="00CE1145"/>
    <w:rsid w:val="00CF4BB1"/>
    <w:rsid w:val="00CF7D42"/>
    <w:rsid w:val="00D02000"/>
    <w:rsid w:val="00D04F1B"/>
    <w:rsid w:val="00D07F75"/>
    <w:rsid w:val="00D141BC"/>
    <w:rsid w:val="00D2429D"/>
    <w:rsid w:val="00D454AE"/>
    <w:rsid w:val="00D47016"/>
    <w:rsid w:val="00D561B7"/>
    <w:rsid w:val="00D67B05"/>
    <w:rsid w:val="00D80418"/>
    <w:rsid w:val="00D81B32"/>
    <w:rsid w:val="00D851E3"/>
    <w:rsid w:val="00DA3A57"/>
    <w:rsid w:val="00DA5CDB"/>
    <w:rsid w:val="00DB242A"/>
    <w:rsid w:val="00DC1138"/>
    <w:rsid w:val="00DC49BB"/>
    <w:rsid w:val="00DD3032"/>
    <w:rsid w:val="00DF112A"/>
    <w:rsid w:val="00DF2CAF"/>
    <w:rsid w:val="00E072D9"/>
    <w:rsid w:val="00E13ADA"/>
    <w:rsid w:val="00E1485B"/>
    <w:rsid w:val="00E153F6"/>
    <w:rsid w:val="00E158C4"/>
    <w:rsid w:val="00E311D8"/>
    <w:rsid w:val="00E3613E"/>
    <w:rsid w:val="00E42233"/>
    <w:rsid w:val="00E477C7"/>
    <w:rsid w:val="00E575CD"/>
    <w:rsid w:val="00E62511"/>
    <w:rsid w:val="00E863C3"/>
    <w:rsid w:val="00E94081"/>
    <w:rsid w:val="00E94E8E"/>
    <w:rsid w:val="00EA1F37"/>
    <w:rsid w:val="00EA4304"/>
    <w:rsid w:val="00EB4A93"/>
    <w:rsid w:val="00EC1948"/>
    <w:rsid w:val="00ED101C"/>
    <w:rsid w:val="00ED2D10"/>
    <w:rsid w:val="00EE1BF8"/>
    <w:rsid w:val="00F007BF"/>
    <w:rsid w:val="00F03C36"/>
    <w:rsid w:val="00F11D3F"/>
    <w:rsid w:val="00F17B8D"/>
    <w:rsid w:val="00F17C3E"/>
    <w:rsid w:val="00F31B32"/>
    <w:rsid w:val="00F423AD"/>
    <w:rsid w:val="00F47538"/>
    <w:rsid w:val="00F61041"/>
    <w:rsid w:val="00F661B5"/>
    <w:rsid w:val="00F70712"/>
    <w:rsid w:val="00F906DD"/>
    <w:rsid w:val="00FA4C9A"/>
    <w:rsid w:val="00FA7F4A"/>
    <w:rsid w:val="00FB3140"/>
    <w:rsid w:val="00FB39A2"/>
    <w:rsid w:val="00FE1273"/>
    <w:rsid w:val="00FE3985"/>
    <w:rsid w:val="00FE7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C64A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846F2"/>
    <w:pPr>
      <w:keepNext/>
      <w:ind w:left="1701" w:hanging="1701"/>
      <w:outlineLvl w:val="0"/>
    </w:pPr>
    <w:rPr>
      <w:rFonts w:ascii="Arial" w:hAnsi="Arial"/>
      <w:b/>
      <w:i/>
      <w:noProof/>
      <w:color w:val="000080"/>
      <w:sz w:val="1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0A69F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1846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846F2"/>
    <w:rPr>
      <w:sz w:val="24"/>
      <w:szCs w:val="24"/>
    </w:rPr>
  </w:style>
  <w:style w:type="paragraph" w:styleId="Rodap">
    <w:name w:val="footer"/>
    <w:basedOn w:val="Normal"/>
    <w:link w:val="RodapChar"/>
    <w:rsid w:val="001846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846F2"/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1846F2"/>
    <w:rPr>
      <w:rFonts w:ascii="Arial" w:hAnsi="Arial"/>
      <w:b/>
      <w:i/>
      <w:noProof/>
      <w:color w:val="000080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E02BD-4A5B-44A6-A64F-B11B299AB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Embrapa Pecuária Sudeste</vt:lpstr>
    </vt:vector>
  </TitlesOfParts>
  <Company>Microsoft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Embrapa Pecuária Sudeste</dc:title>
  <dc:creator>Estagiária</dc:creator>
  <cp:lastModifiedBy>Viviane Marques de Freitas</cp:lastModifiedBy>
  <cp:revision>9</cp:revision>
  <cp:lastPrinted>2015-02-04T18:53:00Z</cp:lastPrinted>
  <dcterms:created xsi:type="dcterms:W3CDTF">2015-04-02T11:22:00Z</dcterms:created>
  <dcterms:modified xsi:type="dcterms:W3CDTF">2015-04-08T11:12:00Z</dcterms:modified>
</cp:coreProperties>
</file>