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3CCD9" w14:textId="4ECA5587" w:rsidR="00254482" w:rsidRPr="00254482" w:rsidRDefault="0030575A" w:rsidP="00254482">
      <w:pPr>
        <w:pStyle w:val="PargrafodaLista"/>
        <w:tabs>
          <w:tab w:val="left" w:pos="710"/>
        </w:tabs>
        <w:ind w:left="720" w:firstLine="0"/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Efeito</w:t>
      </w:r>
      <w:r w:rsidR="00254482" w:rsidRPr="00254482">
        <w:rPr>
          <w:b/>
          <w:bCs/>
          <w:sz w:val="28"/>
          <w:szCs w:val="28"/>
          <w:lang w:val="pt-BR"/>
        </w:rPr>
        <w:t xml:space="preserve"> do </w:t>
      </w:r>
      <w:r w:rsidR="006A51A5">
        <w:rPr>
          <w:b/>
          <w:bCs/>
          <w:sz w:val="28"/>
          <w:szCs w:val="28"/>
          <w:lang w:val="pt-BR"/>
        </w:rPr>
        <w:t>u</w:t>
      </w:r>
      <w:r w:rsidR="00254482" w:rsidRPr="00254482">
        <w:rPr>
          <w:b/>
          <w:bCs/>
          <w:sz w:val="28"/>
          <w:szCs w:val="28"/>
          <w:lang w:val="pt-BR"/>
        </w:rPr>
        <w:t xml:space="preserve">so de </w:t>
      </w:r>
      <w:r w:rsidR="006A51A5">
        <w:rPr>
          <w:b/>
          <w:bCs/>
          <w:sz w:val="28"/>
          <w:szCs w:val="28"/>
          <w:lang w:val="pt-BR"/>
        </w:rPr>
        <w:t>f</w:t>
      </w:r>
      <w:r w:rsidR="00254482" w:rsidRPr="00254482">
        <w:rPr>
          <w:b/>
          <w:bCs/>
          <w:sz w:val="28"/>
          <w:szCs w:val="28"/>
          <w:lang w:val="pt-BR"/>
        </w:rPr>
        <w:t xml:space="preserve">ertilizante </w:t>
      </w:r>
      <w:r w:rsidR="006A51A5">
        <w:rPr>
          <w:b/>
          <w:bCs/>
          <w:sz w:val="28"/>
          <w:szCs w:val="28"/>
          <w:lang w:val="pt-BR"/>
        </w:rPr>
        <w:t>v</w:t>
      </w:r>
      <w:r w:rsidR="00254482" w:rsidRPr="00254482">
        <w:rPr>
          <w:b/>
          <w:bCs/>
          <w:sz w:val="28"/>
          <w:szCs w:val="28"/>
          <w:lang w:val="pt-BR"/>
        </w:rPr>
        <w:t xml:space="preserve">ítreo no </w:t>
      </w:r>
      <w:r w:rsidR="006A51A5">
        <w:rPr>
          <w:b/>
          <w:bCs/>
          <w:sz w:val="28"/>
          <w:szCs w:val="28"/>
          <w:lang w:val="pt-BR"/>
        </w:rPr>
        <w:t>c</w:t>
      </w:r>
      <w:r w:rsidR="00254482" w:rsidRPr="00254482">
        <w:rPr>
          <w:b/>
          <w:bCs/>
          <w:sz w:val="28"/>
          <w:szCs w:val="28"/>
          <w:lang w:val="pt-BR"/>
        </w:rPr>
        <w:t xml:space="preserve">ultivo de </w:t>
      </w:r>
      <w:r w:rsidR="003F4626">
        <w:rPr>
          <w:b/>
          <w:bCs/>
          <w:sz w:val="28"/>
          <w:szCs w:val="28"/>
          <w:lang w:val="pt-BR"/>
        </w:rPr>
        <w:t>capim Piatã</w:t>
      </w:r>
      <w:r w:rsidR="00254482" w:rsidRPr="00254482">
        <w:rPr>
          <w:b/>
          <w:bCs/>
          <w:sz w:val="28"/>
          <w:szCs w:val="28"/>
          <w:lang w:val="pt-BR"/>
        </w:rPr>
        <w:t xml:space="preserve"> </w:t>
      </w:r>
      <w:r w:rsidR="007C799A">
        <w:rPr>
          <w:b/>
          <w:bCs/>
          <w:sz w:val="28"/>
          <w:szCs w:val="28"/>
          <w:lang w:val="pt-BR"/>
        </w:rPr>
        <w:t>n</w:t>
      </w:r>
      <w:r w:rsidR="00254482" w:rsidRPr="00254482">
        <w:rPr>
          <w:b/>
          <w:bCs/>
          <w:sz w:val="28"/>
          <w:szCs w:val="28"/>
          <w:lang w:val="pt-BR"/>
        </w:rPr>
        <w:t xml:space="preserve">a </w:t>
      </w:r>
      <w:r w:rsidR="006A51A5">
        <w:rPr>
          <w:b/>
          <w:bCs/>
          <w:sz w:val="28"/>
          <w:szCs w:val="28"/>
          <w:lang w:val="pt-BR"/>
        </w:rPr>
        <w:t>f</w:t>
      </w:r>
      <w:r w:rsidR="00254482" w:rsidRPr="00254482">
        <w:rPr>
          <w:b/>
          <w:bCs/>
          <w:sz w:val="28"/>
          <w:szCs w:val="28"/>
          <w:lang w:val="pt-BR"/>
        </w:rPr>
        <w:t xml:space="preserve">ertilidade </w:t>
      </w:r>
      <w:r w:rsidR="00201670">
        <w:rPr>
          <w:b/>
          <w:bCs/>
          <w:sz w:val="28"/>
          <w:szCs w:val="28"/>
          <w:lang w:val="pt-BR"/>
        </w:rPr>
        <w:t xml:space="preserve">do </w:t>
      </w:r>
      <w:r w:rsidR="00C25059">
        <w:rPr>
          <w:b/>
          <w:bCs/>
          <w:sz w:val="28"/>
          <w:szCs w:val="28"/>
          <w:lang w:val="pt-BR"/>
        </w:rPr>
        <w:t>s</w:t>
      </w:r>
      <w:r w:rsidR="00254482" w:rsidRPr="00254482">
        <w:rPr>
          <w:b/>
          <w:bCs/>
          <w:sz w:val="28"/>
          <w:szCs w:val="28"/>
          <w:lang w:val="pt-BR"/>
        </w:rPr>
        <w:t>olo</w:t>
      </w:r>
      <w:r w:rsidR="006A51A5">
        <w:rPr>
          <w:b/>
          <w:bCs/>
          <w:sz w:val="28"/>
          <w:szCs w:val="28"/>
          <w:lang w:val="pt-BR"/>
        </w:rPr>
        <w:t>.</w:t>
      </w:r>
    </w:p>
    <w:p w14:paraId="5ED9C193" w14:textId="77777777" w:rsidR="00254482" w:rsidRDefault="00254482" w:rsidP="00D83B45">
      <w:pPr>
        <w:jc w:val="center"/>
        <w:rPr>
          <w:color w:val="000000" w:themeColor="text1"/>
          <w:u w:val="single"/>
        </w:rPr>
      </w:pPr>
    </w:p>
    <w:p w14:paraId="7845F40F" w14:textId="6F851093" w:rsidR="000D4ABA" w:rsidRDefault="004C5828" w:rsidP="00D83B45">
      <w:pPr>
        <w:jc w:val="center"/>
        <w:rPr>
          <w:color w:val="000000" w:themeColor="text1"/>
        </w:rPr>
      </w:pPr>
      <w:r w:rsidRPr="00E7266B">
        <w:rPr>
          <w:color w:val="000000" w:themeColor="text1"/>
          <w:u w:val="single"/>
        </w:rPr>
        <w:t>Alessandra M</w:t>
      </w:r>
      <w:r w:rsidR="00142AF2">
        <w:rPr>
          <w:color w:val="000000" w:themeColor="text1"/>
          <w:u w:val="single"/>
        </w:rPr>
        <w:t>a</w:t>
      </w:r>
      <w:r w:rsidR="00BA3425">
        <w:rPr>
          <w:color w:val="000000" w:themeColor="text1"/>
          <w:u w:val="single"/>
        </w:rPr>
        <w:t>ria da Silva</w:t>
      </w:r>
      <w:r w:rsidRPr="00E7266B">
        <w:rPr>
          <w:color w:val="000000" w:themeColor="text1"/>
          <w:u w:val="single"/>
        </w:rPr>
        <w:t xml:space="preserve"> Orídes</w:t>
      </w:r>
      <w:r w:rsidRPr="00E7266B">
        <w:rPr>
          <w:color w:val="000000" w:themeColor="text1"/>
          <w:u w:val="single"/>
          <w:vertAlign w:val="superscript"/>
        </w:rPr>
        <w:t>1</w:t>
      </w:r>
      <w:r w:rsidR="006956CC">
        <w:rPr>
          <w:color w:val="000000" w:themeColor="text1"/>
        </w:rPr>
        <w:t>;</w:t>
      </w:r>
      <w:r w:rsidRPr="00D83B45">
        <w:rPr>
          <w:color w:val="000000" w:themeColor="text1"/>
        </w:rPr>
        <w:t xml:space="preserve"> José Hermeson da Silva Soares</w:t>
      </w:r>
      <w:r w:rsidRPr="00D83B45">
        <w:rPr>
          <w:color w:val="000000" w:themeColor="text1"/>
          <w:vertAlign w:val="superscript"/>
        </w:rPr>
        <w:t>2</w:t>
      </w:r>
      <w:r w:rsidR="000D4ABA">
        <w:rPr>
          <w:color w:val="000000" w:themeColor="text1"/>
        </w:rPr>
        <w:t>;</w:t>
      </w:r>
      <w:r w:rsidRPr="00D83B45">
        <w:rPr>
          <w:color w:val="000000" w:themeColor="text1"/>
        </w:rPr>
        <w:t xml:space="preserve"> Pascoal Francisco Nhamue</w:t>
      </w:r>
      <w:r w:rsidRPr="00D83B45">
        <w:rPr>
          <w:color w:val="000000" w:themeColor="text1"/>
          <w:vertAlign w:val="superscript"/>
        </w:rPr>
        <w:t>3</w:t>
      </w:r>
      <w:r w:rsidR="000D4ABA">
        <w:rPr>
          <w:color w:val="000000" w:themeColor="text1"/>
        </w:rPr>
        <w:t>;</w:t>
      </w:r>
    </w:p>
    <w:p w14:paraId="42EE40CC" w14:textId="49203664" w:rsidR="00117902" w:rsidRDefault="004C5828" w:rsidP="006C3995">
      <w:pPr>
        <w:jc w:val="center"/>
        <w:rPr>
          <w:color w:val="000000" w:themeColor="text1"/>
        </w:rPr>
      </w:pPr>
      <w:r w:rsidRPr="00D83B45">
        <w:rPr>
          <w:color w:val="000000" w:themeColor="text1"/>
        </w:rPr>
        <w:t>Eduardo B. Ferreira</w:t>
      </w:r>
      <w:r w:rsidRPr="00D83B45">
        <w:rPr>
          <w:color w:val="000000" w:themeColor="text1"/>
          <w:vertAlign w:val="superscript"/>
        </w:rPr>
        <w:t>4</w:t>
      </w:r>
      <w:r w:rsidR="000D4ABA">
        <w:rPr>
          <w:color w:val="000000" w:themeColor="text1"/>
        </w:rPr>
        <w:t>;</w:t>
      </w:r>
      <w:r w:rsidRPr="00D83B45">
        <w:rPr>
          <w:color w:val="000000" w:themeColor="text1"/>
        </w:rPr>
        <w:t xml:space="preserve"> Ana Rita A. Nogueira</w:t>
      </w:r>
      <w:r w:rsidRPr="00D83B45">
        <w:rPr>
          <w:color w:val="000000" w:themeColor="text1"/>
          <w:vertAlign w:val="superscript"/>
        </w:rPr>
        <w:t>5</w:t>
      </w:r>
      <w:r w:rsidR="000D4ABA">
        <w:rPr>
          <w:color w:val="000000" w:themeColor="text1"/>
        </w:rPr>
        <w:t>;</w:t>
      </w:r>
      <w:r w:rsidRPr="00D83B45">
        <w:rPr>
          <w:color w:val="000000" w:themeColor="text1"/>
        </w:rPr>
        <w:t xml:space="preserve"> Danilo Manzani</w:t>
      </w:r>
      <w:r w:rsidRPr="00D83B45">
        <w:rPr>
          <w:color w:val="000000" w:themeColor="text1"/>
          <w:vertAlign w:val="superscript"/>
        </w:rPr>
        <w:t>2</w:t>
      </w:r>
      <w:r w:rsidR="000D4ABA">
        <w:rPr>
          <w:color w:val="000000" w:themeColor="text1"/>
        </w:rPr>
        <w:t xml:space="preserve">; </w:t>
      </w:r>
      <w:r w:rsidRPr="00D83B45">
        <w:rPr>
          <w:color w:val="000000" w:themeColor="text1"/>
        </w:rPr>
        <w:t>Alberto C. de Campos Bernardi</w:t>
      </w:r>
      <w:r w:rsidRPr="00D83B45">
        <w:rPr>
          <w:color w:val="000000" w:themeColor="text1"/>
          <w:vertAlign w:val="superscript"/>
        </w:rPr>
        <w:t>5*</w:t>
      </w:r>
    </w:p>
    <w:p w14:paraId="2AE3A9B5" w14:textId="77777777" w:rsidR="000F2186" w:rsidRPr="006C3995" w:rsidRDefault="000F2186" w:rsidP="006C3995">
      <w:pPr>
        <w:jc w:val="center"/>
        <w:rPr>
          <w:color w:val="000000" w:themeColor="text1"/>
        </w:rPr>
      </w:pPr>
    </w:p>
    <w:p w14:paraId="023EB0ED" w14:textId="7194AFA5" w:rsidR="00142AF2" w:rsidRDefault="00142AF2" w:rsidP="00CA35D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 xml:space="preserve">1 </w:t>
      </w:r>
      <w:r w:rsidR="009A121E">
        <w:rPr>
          <w:color w:val="000000"/>
          <w:sz w:val="20"/>
          <w:szCs w:val="20"/>
        </w:rPr>
        <w:t>Graduada</w:t>
      </w:r>
      <w:r>
        <w:rPr>
          <w:color w:val="000000"/>
          <w:sz w:val="20"/>
          <w:szCs w:val="20"/>
        </w:rPr>
        <w:t xml:space="preserve"> em Engenharia Agronômica, UNICEP,</w:t>
      </w:r>
      <w:r w:rsidRPr="00A52430">
        <w:rPr>
          <w:color w:val="000000"/>
          <w:sz w:val="20"/>
          <w:szCs w:val="20"/>
        </w:rPr>
        <w:t xml:space="preserve"> São Carlos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SP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lessandra</w:t>
      </w:r>
      <w:r>
        <w:rPr>
          <w:color w:val="000000"/>
          <w:sz w:val="20"/>
          <w:szCs w:val="20"/>
        </w:rPr>
        <w:t>.</w:t>
      </w:r>
      <w:r w:rsidRPr="00A52430">
        <w:rPr>
          <w:color w:val="000000"/>
          <w:sz w:val="20"/>
          <w:szCs w:val="20"/>
        </w:rPr>
        <w:t>maria</w:t>
      </w:r>
      <w:r>
        <w:rPr>
          <w:color w:val="000000"/>
          <w:sz w:val="20"/>
          <w:szCs w:val="20"/>
        </w:rPr>
        <w:t>.</w:t>
      </w:r>
      <w:r w:rsidRPr="00A52430">
        <w:rPr>
          <w:color w:val="000000"/>
          <w:sz w:val="20"/>
          <w:szCs w:val="20"/>
        </w:rPr>
        <w:t>silva@gmail</w:t>
      </w:r>
      <w:r>
        <w:rPr>
          <w:color w:val="000000"/>
          <w:sz w:val="20"/>
          <w:szCs w:val="20"/>
        </w:rPr>
        <w:t>.</w:t>
      </w:r>
      <w:r w:rsidRPr="00A52430">
        <w:rPr>
          <w:color w:val="000000"/>
          <w:sz w:val="20"/>
          <w:szCs w:val="20"/>
        </w:rPr>
        <w:t>com;</w:t>
      </w:r>
      <w:r>
        <w:rPr>
          <w:color w:val="000000"/>
          <w:sz w:val="20"/>
          <w:szCs w:val="20"/>
        </w:rPr>
        <w:t xml:space="preserve"> bolsista </w:t>
      </w:r>
      <w:r w:rsidR="00190C28">
        <w:rPr>
          <w:color w:val="000000"/>
          <w:sz w:val="20"/>
          <w:szCs w:val="20"/>
        </w:rPr>
        <w:t>CNPQ</w:t>
      </w:r>
      <w:r>
        <w:rPr>
          <w:color w:val="000000"/>
          <w:sz w:val="20"/>
          <w:szCs w:val="20"/>
        </w:rPr>
        <w:t xml:space="preserve"> em Embrapa Pecuária Sudeste;</w:t>
      </w:r>
    </w:p>
    <w:p w14:paraId="3A1627F3" w14:textId="5CE4929C" w:rsidR="00142AF2" w:rsidRDefault="00142AF2" w:rsidP="00CA35D7">
      <w:pPr>
        <w:jc w:val="both"/>
        <w:rPr>
          <w:color w:val="000000"/>
          <w:sz w:val="20"/>
          <w:szCs w:val="20"/>
        </w:rPr>
      </w:pPr>
      <w:r w:rsidRPr="00A52430"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 xml:space="preserve">Aluno de </w:t>
      </w:r>
      <w:r w:rsidR="008B0D35">
        <w:rPr>
          <w:color w:val="000000"/>
          <w:sz w:val="20"/>
          <w:szCs w:val="20"/>
        </w:rPr>
        <w:t>doutorado</w:t>
      </w:r>
      <w:r>
        <w:rPr>
          <w:color w:val="000000"/>
          <w:sz w:val="20"/>
          <w:szCs w:val="20"/>
        </w:rPr>
        <w:t xml:space="preserve"> do programa de pós-graduação em Química na </w:t>
      </w:r>
      <w:r w:rsidRPr="00A52430">
        <w:rPr>
          <w:color w:val="000000"/>
          <w:sz w:val="20"/>
          <w:szCs w:val="20"/>
        </w:rPr>
        <w:t>IQSC/USP</w:t>
      </w:r>
      <w:r>
        <w:rPr>
          <w:color w:val="000000"/>
          <w:sz w:val="20"/>
          <w:szCs w:val="20"/>
        </w:rPr>
        <w:t>,</w:t>
      </w:r>
      <w:r w:rsidRPr="00A52430">
        <w:rPr>
          <w:color w:val="000000"/>
          <w:sz w:val="20"/>
          <w:szCs w:val="20"/>
        </w:rPr>
        <w:t xml:space="preserve"> São Carlos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SP;</w:t>
      </w:r>
    </w:p>
    <w:p w14:paraId="7F07636D" w14:textId="77777777" w:rsidR="00142AF2" w:rsidRDefault="00142AF2" w:rsidP="00CA35D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</w:t>
      </w:r>
      <w:r>
        <w:rPr>
          <w:color w:val="000000"/>
          <w:sz w:val="20"/>
          <w:szCs w:val="20"/>
        </w:rPr>
        <w:t>Aluno de doutorado do programa de pós-graduação de</w:t>
      </w:r>
      <w:r w:rsidRPr="00A52430">
        <w:rPr>
          <w:color w:val="000000"/>
          <w:sz w:val="20"/>
          <w:szCs w:val="20"/>
        </w:rPr>
        <w:t xml:space="preserve"> Química, UFSCar</w:t>
      </w:r>
      <w:r>
        <w:rPr>
          <w:color w:val="000000"/>
          <w:sz w:val="20"/>
          <w:szCs w:val="20"/>
        </w:rPr>
        <w:t>,</w:t>
      </w:r>
      <w:r w:rsidRPr="00A52430">
        <w:rPr>
          <w:color w:val="000000"/>
          <w:sz w:val="20"/>
          <w:szCs w:val="20"/>
        </w:rPr>
        <w:t xml:space="preserve"> São Carlos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SP;</w:t>
      </w:r>
      <w:r>
        <w:rPr>
          <w:color w:val="000000"/>
          <w:sz w:val="20"/>
          <w:szCs w:val="20"/>
        </w:rPr>
        <w:t xml:space="preserve"> </w:t>
      </w:r>
    </w:p>
    <w:p w14:paraId="597E4EBF" w14:textId="77777777" w:rsidR="00142AF2" w:rsidRDefault="00142AF2" w:rsidP="00CA35D7">
      <w:pPr>
        <w:jc w:val="both"/>
        <w:rPr>
          <w:color w:val="000000"/>
          <w:sz w:val="20"/>
          <w:szCs w:val="20"/>
        </w:rPr>
      </w:pPr>
      <w:r w:rsidRPr="00A52430">
        <w:rPr>
          <w:color w:val="000000"/>
          <w:sz w:val="20"/>
          <w:szCs w:val="20"/>
          <w:vertAlign w:val="superscript"/>
        </w:rPr>
        <w:t>4</w:t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color w:val="000000"/>
          <w:sz w:val="20"/>
          <w:szCs w:val="20"/>
        </w:rPr>
        <w:t xml:space="preserve">Professor em </w:t>
      </w:r>
      <w:r w:rsidRPr="00A52430">
        <w:rPr>
          <w:color w:val="000000"/>
          <w:sz w:val="20"/>
          <w:szCs w:val="20"/>
        </w:rPr>
        <w:t>EESC/USP</w:t>
      </w:r>
      <w:r>
        <w:rPr>
          <w:color w:val="000000"/>
          <w:sz w:val="20"/>
          <w:szCs w:val="20"/>
        </w:rPr>
        <w:t>,</w:t>
      </w:r>
      <w:r w:rsidRPr="00A52430">
        <w:rPr>
          <w:color w:val="000000"/>
          <w:sz w:val="20"/>
          <w:szCs w:val="20"/>
        </w:rPr>
        <w:t xml:space="preserve"> São Carlos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SP;</w:t>
      </w:r>
    </w:p>
    <w:p w14:paraId="5D9FE2DB" w14:textId="77777777" w:rsidR="00142AF2" w:rsidRDefault="00142AF2" w:rsidP="00CA35D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 xml:space="preserve">5 </w:t>
      </w:r>
      <w:r>
        <w:rPr>
          <w:color w:val="000000"/>
          <w:sz w:val="20"/>
          <w:szCs w:val="20"/>
        </w:rPr>
        <w:t xml:space="preserve">Pesquisador na </w:t>
      </w:r>
      <w:r w:rsidRPr="00A52430">
        <w:rPr>
          <w:color w:val="000000"/>
          <w:sz w:val="20"/>
          <w:szCs w:val="20"/>
        </w:rPr>
        <w:t>Embrapa Pecuária Sudeste</w:t>
      </w:r>
      <w:r>
        <w:rPr>
          <w:color w:val="000000"/>
          <w:sz w:val="20"/>
          <w:szCs w:val="20"/>
        </w:rPr>
        <w:t>,</w:t>
      </w:r>
      <w:r w:rsidRPr="00A52430">
        <w:rPr>
          <w:color w:val="000000"/>
          <w:sz w:val="20"/>
          <w:szCs w:val="20"/>
        </w:rPr>
        <w:t xml:space="preserve"> São Carlos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SP</w:t>
      </w:r>
      <w:r>
        <w:rPr>
          <w:color w:val="000000"/>
          <w:sz w:val="20"/>
          <w:szCs w:val="20"/>
        </w:rPr>
        <w:t>.</w:t>
      </w:r>
    </w:p>
    <w:p w14:paraId="25327DDC" w14:textId="77777777" w:rsidR="00715BDF" w:rsidRDefault="00715BDF" w:rsidP="00CA35D7">
      <w:pPr>
        <w:jc w:val="both"/>
        <w:rPr>
          <w:color w:val="000000"/>
          <w:sz w:val="20"/>
          <w:szCs w:val="20"/>
        </w:rPr>
      </w:pPr>
    </w:p>
    <w:p w14:paraId="02E23DA0" w14:textId="77777777" w:rsidR="00715BDF" w:rsidRDefault="00715BDF" w:rsidP="00CA35D7">
      <w:pPr>
        <w:jc w:val="both"/>
        <w:rPr>
          <w:color w:val="000000"/>
          <w:sz w:val="20"/>
          <w:szCs w:val="20"/>
        </w:rPr>
      </w:pPr>
    </w:p>
    <w:p w14:paraId="2001B717" w14:textId="3B985A74" w:rsidR="00A122AB" w:rsidRDefault="00715BDF" w:rsidP="002D55FA">
      <w:pPr>
        <w:ind w:right="-57"/>
        <w:jc w:val="both"/>
        <w:rPr>
          <w:snapToGrid w:val="0"/>
          <w:sz w:val="24"/>
          <w:szCs w:val="24"/>
        </w:rPr>
      </w:pPr>
      <w:r w:rsidRPr="00BD3983">
        <w:rPr>
          <w:bCs/>
          <w:snapToGrid w:val="0"/>
          <w:sz w:val="24"/>
          <w:szCs w:val="24"/>
          <w:lang w:val="pt-BR"/>
        </w:rPr>
        <w:t xml:space="preserve">Diante dos desafios relacionados à baixa eficiência do uso de fertilizantes e à dependência de importações do Brasil, os fertilizantes vítreos (FV) surgem como uma alternativa promissora, por serem fontes de múltiplos nutrientes </w:t>
      </w:r>
      <w:r w:rsidR="00DB0DF6">
        <w:rPr>
          <w:bCs/>
          <w:snapToGrid w:val="0"/>
          <w:sz w:val="24"/>
          <w:szCs w:val="24"/>
          <w:lang w:val="pt-BR"/>
        </w:rPr>
        <w:t>de</w:t>
      </w:r>
      <w:r w:rsidRPr="00BD3983">
        <w:rPr>
          <w:bCs/>
          <w:snapToGrid w:val="0"/>
          <w:sz w:val="24"/>
          <w:szCs w:val="24"/>
          <w:lang w:val="pt-BR"/>
        </w:rPr>
        <w:t xml:space="preserve"> liberação</w:t>
      </w:r>
      <w:r w:rsidR="0012091E">
        <w:rPr>
          <w:bCs/>
          <w:snapToGrid w:val="0"/>
          <w:sz w:val="24"/>
          <w:szCs w:val="24"/>
          <w:lang w:val="pt-BR"/>
        </w:rPr>
        <w:t xml:space="preserve"> controlada</w:t>
      </w:r>
      <w:r w:rsidRPr="00BD3983">
        <w:rPr>
          <w:bCs/>
          <w:snapToGrid w:val="0"/>
          <w:sz w:val="24"/>
          <w:szCs w:val="24"/>
          <w:lang w:val="pt-BR"/>
        </w:rPr>
        <w:t xml:space="preserve"> para as plantas. </w:t>
      </w:r>
      <w:r w:rsidR="00063912" w:rsidRPr="00BD3983">
        <w:rPr>
          <w:sz w:val="24"/>
          <w:szCs w:val="24"/>
        </w:rPr>
        <w:t>Este trabalho teve o objetivo de avaliar</w:t>
      </w:r>
      <w:r w:rsidR="00C25059" w:rsidRPr="00BD3983">
        <w:rPr>
          <w:sz w:val="24"/>
          <w:szCs w:val="24"/>
        </w:rPr>
        <w:t xml:space="preserve"> o efeito </w:t>
      </w:r>
      <w:r w:rsidR="00185D0D" w:rsidRPr="00BD3983">
        <w:rPr>
          <w:sz w:val="24"/>
          <w:szCs w:val="24"/>
        </w:rPr>
        <w:t>do uso do</w:t>
      </w:r>
      <w:r w:rsidR="005F1F95">
        <w:rPr>
          <w:sz w:val="24"/>
          <w:szCs w:val="24"/>
        </w:rPr>
        <w:t xml:space="preserve"> FV</w:t>
      </w:r>
      <w:r w:rsidR="00185D0D" w:rsidRPr="00BD3983">
        <w:rPr>
          <w:sz w:val="24"/>
          <w:szCs w:val="24"/>
        </w:rPr>
        <w:t xml:space="preserve"> </w:t>
      </w:r>
      <w:r w:rsidR="0001226F" w:rsidRPr="00BD3983">
        <w:rPr>
          <w:sz w:val="24"/>
          <w:szCs w:val="24"/>
        </w:rPr>
        <w:t>n</w:t>
      </w:r>
      <w:r w:rsidR="004B5760" w:rsidRPr="00BD3983">
        <w:rPr>
          <w:sz w:val="24"/>
          <w:szCs w:val="24"/>
        </w:rPr>
        <w:t>a fertilidade do solo</w:t>
      </w:r>
      <w:r w:rsidR="0001226F" w:rsidRPr="00BD3983">
        <w:rPr>
          <w:sz w:val="24"/>
          <w:szCs w:val="24"/>
        </w:rPr>
        <w:t xml:space="preserve"> após o cultivo d</w:t>
      </w:r>
      <w:r w:rsidR="0012091E">
        <w:rPr>
          <w:sz w:val="24"/>
          <w:szCs w:val="24"/>
        </w:rPr>
        <w:t>o</w:t>
      </w:r>
      <w:r w:rsidR="0001226F" w:rsidRPr="00BD3983">
        <w:rPr>
          <w:sz w:val="24"/>
          <w:szCs w:val="24"/>
        </w:rPr>
        <w:t xml:space="preserve"> </w:t>
      </w:r>
      <w:r w:rsidR="0012091E">
        <w:rPr>
          <w:sz w:val="24"/>
          <w:szCs w:val="24"/>
        </w:rPr>
        <w:t>capim Piatã</w:t>
      </w:r>
      <w:r w:rsidR="0001226F" w:rsidRPr="00BD3983">
        <w:rPr>
          <w:sz w:val="24"/>
          <w:szCs w:val="24"/>
        </w:rPr>
        <w:t>.</w:t>
      </w:r>
      <w:r w:rsidR="00063912" w:rsidRPr="00BD3983">
        <w:rPr>
          <w:sz w:val="24"/>
          <w:szCs w:val="24"/>
        </w:rPr>
        <w:t xml:space="preserve"> </w:t>
      </w:r>
      <w:r w:rsidRPr="00BD3983">
        <w:rPr>
          <w:bCs/>
          <w:snapToGrid w:val="0"/>
          <w:sz w:val="24"/>
          <w:szCs w:val="24"/>
          <w:lang w:val="pt-BR"/>
        </w:rPr>
        <w:t xml:space="preserve">O </w:t>
      </w:r>
      <w:r w:rsidR="007D0EE0" w:rsidRPr="00BD3983">
        <w:rPr>
          <w:bCs/>
          <w:snapToGrid w:val="0"/>
          <w:sz w:val="24"/>
          <w:szCs w:val="24"/>
          <w:lang w:val="pt-BR"/>
        </w:rPr>
        <w:t>F</w:t>
      </w:r>
      <w:r w:rsidR="00360348">
        <w:rPr>
          <w:bCs/>
          <w:snapToGrid w:val="0"/>
          <w:sz w:val="24"/>
          <w:szCs w:val="24"/>
          <w:lang w:val="pt-BR"/>
        </w:rPr>
        <w:t>V</w:t>
      </w:r>
      <w:r w:rsidR="007D0EE0" w:rsidRPr="00BD3983">
        <w:rPr>
          <w:bCs/>
          <w:snapToGrid w:val="0"/>
          <w:sz w:val="24"/>
          <w:szCs w:val="24"/>
          <w:lang w:val="pt-BR"/>
        </w:rPr>
        <w:t xml:space="preserve"> </w:t>
      </w:r>
      <w:r w:rsidRPr="00BD3983">
        <w:rPr>
          <w:bCs/>
          <w:snapToGrid w:val="0"/>
          <w:sz w:val="24"/>
          <w:szCs w:val="24"/>
          <w:lang w:val="pt-BR"/>
        </w:rPr>
        <w:t xml:space="preserve">foi sintetizado pelo </w:t>
      </w:r>
      <w:r w:rsidR="005B6B76" w:rsidRPr="00BD3983">
        <w:rPr>
          <w:bCs/>
          <w:snapToGrid w:val="0"/>
          <w:sz w:val="24"/>
          <w:szCs w:val="24"/>
          <w:lang w:val="pt-BR"/>
        </w:rPr>
        <w:t>l</w:t>
      </w:r>
      <w:r w:rsidRPr="00BD3983">
        <w:rPr>
          <w:bCs/>
          <w:snapToGrid w:val="0"/>
          <w:sz w:val="24"/>
          <w:szCs w:val="24"/>
          <w:lang w:val="pt-BR"/>
        </w:rPr>
        <w:t>aboratório LAMIV</w:t>
      </w:r>
      <w:r w:rsidR="00AC4DCD" w:rsidRPr="00BD3983">
        <w:rPr>
          <w:bCs/>
          <w:snapToGrid w:val="0"/>
          <w:sz w:val="24"/>
          <w:szCs w:val="24"/>
          <w:lang w:val="pt-BR"/>
        </w:rPr>
        <w:t>(</w:t>
      </w:r>
      <w:r w:rsidRPr="00BD3983">
        <w:rPr>
          <w:bCs/>
          <w:snapToGrid w:val="0"/>
          <w:sz w:val="24"/>
          <w:szCs w:val="24"/>
          <w:lang w:val="pt-BR"/>
        </w:rPr>
        <w:t>IQSC/USP</w:t>
      </w:r>
      <w:r w:rsidR="00AC4DCD" w:rsidRPr="00BD3983">
        <w:rPr>
          <w:bCs/>
          <w:snapToGrid w:val="0"/>
          <w:sz w:val="24"/>
          <w:szCs w:val="24"/>
          <w:lang w:val="pt-BR"/>
        </w:rPr>
        <w:t>)</w:t>
      </w:r>
      <w:r w:rsidRPr="00BD3983">
        <w:rPr>
          <w:bCs/>
          <w:snapToGrid w:val="0"/>
          <w:sz w:val="24"/>
          <w:szCs w:val="24"/>
          <w:lang w:val="pt-BR"/>
        </w:rPr>
        <w:t>,</w:t>
      </w:r>
      <w:r w:rsidR="00E31932" w:rsidRPr="00BD3983">
        <w:rPr>
          <w:sz w:val="24"/>
          <w:szCs w:val="24"/>
        </w:rPr>
        <w:t xml:space="preserve"> na forma de vidro de óxidos e carbonatos</w:t>
      </w:r>
      <w:r w:rsidR="00F8576A">
        <w:rPr>
          <w:sz w:val="24"/>
          <w:szCs w:val="24"/>
        </w:rPr>
        <w:t>, com</w:t>
      </w:r>
      <w:r w:rsidR="00E31932" w:rsidRPr="00BD3983">
        <w:rPr>
          <w:sz w:val="24"/>
          <w:szCs w:val="24"/>
        </w:rPr>
        <w:t xml:space="preserve"> fusão em forno a 1200 °C por 2h</w:t>
      </w:r>
      <w:r w:rsidR="009D2B18">
        <w:rPr>
          <w:sz w:val="24"/>
          <w:szCs w:val="24"/>
        </w:rPr>
        <w:t xml:space="preserve"> </w:t>
      </w:r>
      <w:r w:rsidR="00E31932" w:rsidRPr="00BD3983">
        <w:rPr>
          <w:sz w:val="24"/>
          <w:szCs w:val="24"/>
        </w:rPr>
        <w:t>e resfriamento em chapa inox a ~25°C</w:t>
      </w:r>
      <w:r w:rsidR="0028435E">
        <w:rPr>
          <w:sz w:val="24"/>
          <w:szCs w:val="24"/>
        </w:rPr>
        <w:t xml:space="preserve">, </w:t>
      </w:r>
      <w:r w:rsidR="00E31932" w:rsidRPr="00BD3983">
        <w:rPr>
          <w:sz w:val="24"/>
          <w:szCs w:val="24"/>
        </w:rPr>
        <w:t>encapsulado em uma matriz hidrogel por meio da polimerização em solução a 60°C e centrifugado a 1400 rpm.</w:t>
      </w:r>
      <w:r w:rsidR="007835B2" w:rsidRPr="00BD3983">
        <w:rPr>
          <w:sz w:val="24"/>
          <w:szCs w:val="24"/>
        </w:rPr>
        <w:t xml:space="preserve"> </w:t>
      </w:r>
      <w:r w:rsidRPr="00BD3983">
        <w:rPr>
          <w:snapToGrid w:val="0"/>
          <w:sz w:val="24"/>
          <w:szCs w:val="24"/>
          <w:lang w:val="pt-BR"/>
        </w:rPr>
        <w:t>com composição final (%):11 N;</w:t>
      </w:r>
      <w:r w:rsidR="00726D2F">
        <w:rPr>
          <w:snapToGrid w:val="0"/>
          <w:sz w:val="24"/>
          <w:szCs w:val="24"/>
          <w:lang w:val="pt-BR"/>
        </w:rPr>
        <w:t xml:space="preserve"> </w:t>
      </w:r>
      <w:r w:rsidRPr="00BD3983">
        <w:rPr>
          <w:snapToGrid w:val="0"/>
          <w:sz w:val="24"/>
          <w:szCs w:val="24"/>
          <w:lang w:val="pt-BR"/>
        </w:rPr>
        <w:t>7,0 MgO;</w:t>
      </w:r>
      <w:r w:rsidR="00726D2F">
        <w:rPr>
          <w:snapToGrid w:val="0"/>
          <w:sz w:val="24"/>
          <w:szCs w:val="24"/>
          <w:lang w:val="pt-BR"/>
        </w:rPr>
        <w:t xml:space="preserve"> </w:t>
      </w:r>
      <w:r w:rsidRPr="00BD3983">
        <w:rPr>
          <w:snapToGrid w:val="0"/>
          <w:sz w:val="24"/>
          <w:szCs w:val="24"/>
          <w:lang w:val="pt-BR"/>
        </w:rPr>
        <w:t>15,9 SiO</w:t>
      </w:r>
      <w:r w:rsidRPr="00BD3983">
        <w:rPr>
          <w:snapToGrid w:val="0"/>
          <w:sz w:val="24"/>
          <w:szCs w:val="24"/>
          <w:vertAlign w:val="subscript"/>
          <w:lang w:val="pt-BR"/>
        </w:rPr>
        <w:t>2</w:t>
      </w:r>
      <w:r w:rsidRPr="00BD3983">
        <w:rPr>
          <w:snapToGrid w:val="0"/>
          <w:sz w:val="24"/>
          <w:szCs w:val="24"/>
          <w:lang w:val="pt-BR"/>
        </w:rPr>
        <w:t>;</w:t>
      </w:r>
      <w:r w:rsidR="00157969">
        <w:rPr>
          <w:snapToGrid w:val="0"/>
          <w:sz w:val="24"/>
          <w:szCs w:val="24"/>
          <w:lang w:val="pt-BR"/>
        </w:rPr>
        <w:t xml:space="preserve"> </w:t>
      </w:r>
      <w:r w:rsidRPr="00BD3983">
        <w:rPr>
          <w:snapToGrid w:val="0"/>
          <w:sz w:val="24"/>
          <w:szCs w:val="24"/>
          <w:lang w:val="pt-BR"/>
        </w:rPr>
        <w:t>38,2 P</w:t>
      </w:r>
      <w:r w:rsidRPr="00BD3983">
        <w:rPr>
          <w:snapToGrid w:val="0"/>
          <w:sz w:val="24"/>
          <w:szCs w:val="24"/>
          <w:vertAlign w:val="subscript"/>
          <w:lang w:val="pt-BR"/>
        </w:rPr>
        <w:t>2</w:t>
      </w:r>
      <w:r w:rsidRPr="00BD3983">
        <w:rPr>
          <w:snapToGrid w:val="0"/>
          <w:sz w:val="24"/>
          <w:szCs w:val="24"/>
          <w:lang w:val="pt-BR"/>
        </w:rPr>
        <w:t>O</w:t>
      </w:r>
      <w:r w:rsidRPr="00BD3983">
        <w:rPr>
          <w:snapToGrid w:val="0"/>
          <w:sz w:val="24"/>
          <w:szCs w:val="24"/>
          <w:vertAlign w:val="subscript"/>
          <w:lang w:val="pt-BR"/>
        </w:rPr>
        <w:t>5</w:t>
      </w:r>
      <w:r w:rsidRPr="00BD3983">
        <w:rPr>
          <w:snapToGrid w:val="0"/>
          <w:sz w:val="24"/>
          <w:szCs w:val="24"/>
          <w:lang w:val="pt-BR"/>
        </w:rPr>
        <w:t>;</w:t>
      </w:r>
      <w:r w:rsidR="00157969">
        <w:rPr>
          <w:snapToGrid w:val="0"/>
          <w:sz w:val="24"/>
          <w:szCs w:val="24"/>
          <w:lang w:val="pt-BR"/>
        </w:rPr>
        <w:t xml:space="preserve"> </w:t>
      </w:r>
      <w:r w:rsidRPr="00BD3983">
        <w:rPr>
          <w:snapToGrid w:val="0"/>
          <w:sz w:val="24"/>
          <w:szCs w:val="24"/>
          <w:lang w:val="pt-BR"/>
        </w:rPr>
        <w:t>11,1 K</w:t>
      </w:r>
      <w:r w:rsidRPr="00BD3983">
        <w:rPr>
          <w:snapToGrid w:val="0"/>
          <w:sz w:val="24"/>
          <w:szCs w:val="24"/>
          <w:vertAlign w:val="subscript"/>
          <w:lang w:val="pt-BR"/>
        </w:rPr>
        <w:t>2</w:t>
      </w:r>
      <w:r w:rsidRPr="00BD3983">
        <w:rPr>
          <w:snapToGrid w:val="0"/>
          <w:sz w:val="24"/>
          <w:szCs w:val="24"/>
          <w:lang w:val="pt-BR"/>
        </w:rPr>
        <w:t>O; 14,2 CaO; 1,4 MnO; 8,5 ZnO; 0,7 MoO</w:t>
      </w:r>
      <w:r w:rsidRPr="00BD3983">
        <w:rPr>
          <w:snapToGrid w:val="0"/>
          <w:sz w:val="24"/>
          <w:szCs w:val="24"/>
          <w:vertAlign w:val="subscript"/>
          <w:lang w:val="pt-BR"/>
        </w:rPr>
        <w:t>3</w:t>
      </w:r>
      <w:r w:rsidRPr="00BD3983">
        <w:rPr>
          <w:snapToGrid w:val="0"/>
          <w:sz w:val="24"/>
          <w:szCs w:val="24"/>
          <w:lang w:val="pt-BR"/>
        </w:rPr>
        <w:t>; 2,9 B</w:t>
      </w:r>
      <w:r w:rsidRPr="00BD3983">
        <w:rPr>
          <w:snapToGrid w:val="0"/>
          <w:sz w:val="24"/>
          <w:szCs w:val="24"/>
          <w:vertAlign w:val="subscript"/>
          <w:lang w:val="pt-BR"/>
        </w:rPr>
        <w:t>2</w:t>
      </w:r>
      <w:r w:rsidRPr="00BD3983">
        <w:rPr>
          <w:snapToGrid w:val="0"/>
          <w:sz w:val="24"/>
          <w:szCs w:val="24"/>
          <w:lang w:val="pt-BR"/>
        </w:rPr>
        <w:t>O</w:t>
      </w:r>
      <w:r w:rsidRPr="00BD3983">
        <w:rPr>
          <w:snapToGrid w:val="0"/>
          <w:sz w:val="24"/>
          <w:szCs w:val="24"/>
          <w:vertAlign w:val="subscript"/>
          <w:lang w:val="pt-BR"/>
        </w:rPr>
        <w:t>3</w:t>
      </w:r>
      <w:r w:rsidR="007835B2" w:rsidRPr="00BD3983">
        <w:rPr>
          <w:snapToGrid w:val="0"/>
          <w:sz w:val="24"/>
          <w:szCs w:val="24"/>
          <w:lang w:val="pt-BR"/>
        </w:rPr>
        <w:t>.</w:t>
      </w:r>
      <w:r w:rsidR="00367094" w:rsidRPr="00BD3983">
        <w:rPr>
          <w:snapToGrid w:val="0"/>
          <w:sz w:val="24"/>
          <w:szCs w:val="24"/>
          <w:lang w:val="pt-BR"/>
        </w:rPr>
        <w:t xml:space="preserve"> </w:t>
      </w:r>
      <w:r w:rsidR="00367094" w:rsidRPr="00BD3983">
        <w:rPr>
          <w:sz w:val="24"/>
          <w:szCs w:val="24"/>
        </w:rPr>
        <w:t>O trabalho foi conduzido em casa de vegetação na Embrapa Pecuária Sudeste, São Carlos-SP</w:t>
      </w:r>
      <w:r w:rsidR="00057320">
        <w:rPr>
          <w:sz w:val="24"/>
          <w:szCs w:val="24"/>
        </w:rPr>
        <w:t xml:space="preserve">, com </w:t>
      </w:r>
      <w:r w:rsidR="00367094" w:rsidRPr="00BD3983">
        <w:rPr>
          <w:sz w:val="24"/>
          <w:szCs w:val="24"/>
        </w:rPr>
        <w:t>três tipos de solos (arenoso, médio e argiloso), três tratamentos (controle, fertilizante vítreo e sais solúveis), em vasos com 3 kg de solo e a planta teste foi a forrageira capim-Piatã</w:t>
      </w:r>
      <w:r w:rsidR="00AE1F44">
        <w:rPr>
          <w:sz w:val="24"/>
          <w:szCs w:val="24"/>
        </w:rPr>
        <w:t xml:space="preserve"> </w:t>
      </w:r>
      <w:r w:rsidR="00367094" w:rsidRPr="00BD3983">
        <w:rPr>
          <w:sz w:val="24"/>
          <w:szCs w:val="24"/>
        </w:rPr>
        <w:t>(</w:t>
      </w:r>
      <w:r w:rsidR="00367094" w:rsidRPr="00BD3983">
        <w:rPr>
          <w:i/>
          <w:iCs/>
          <w:sz w:val="24"/>
          <w:szCs w:val="24"/>
        </w:rPr>
        <w:t>Urochloa brizantha</w:t>
      </w:r>
      <w:r w:rsidR="00367094" w:rsidRPr="00BD3983">
        <w:rPr>
          <w:sz w:val="24"/>
          <w:szCs w:val="24"/>
        </w:rPr>
        <w:t>).</w:t>
      </w:r>
      <w:r w:rsidR="00CE6F7C" w:rsidRPr="00BD3983">
        <w:rPr>
          <w:sz w:val="24"/>
          <w:szCs w:val="24"/>
        </w:rPr>
        <w:t xml:space="preserve"> O delineamento experimental foi em blocos casualizados com quatro repetições</w:t>
      </w:r>
      <w:r w:rsidR="00F555F1">
        <w:rPr>
          <w:sz w:val="24"/>
          <w:szCs w:val="24"/>
        </w:rPr>
        <w:t>.O</w:t>
      </w:r>
      <w:r w:rsidR="00102D30">
        <w:rPr>
          <w:sz w:val="24"/>
          <w:szCs w:val="24"/>
        </w:rPr>
        <w:t>s</w:t>
      </w:r>
      <w:r w:rsidR="00CE6F7C" w:rsidRPr="00BD3983">
        <w:rPr>
          <w:sz w:val="24"/>
          <w:szCs w:val="24"/>
        </w:rPr>
        <w:t xml:space="preserve"> solos receberam calcário para V=70% e as doses de FV foram ajustadas para 300 mg kg</w:t>
      </w:r>
      <w:r w:rsidR="00CE6F7C" w:rsidRPr="00BD3983">
        <w:rPr>
          <w:sz w:val="24"/>
          <w:szCs w:val="24"/>
          <w:vertAlign w:val="superscript"/>
        </w:rPr>
        <w:t>-1</w:t>
      </w:r>
      <w:r w:rsidR="00CE6F7C" w:rsidRPr="00BD3983">
        <w:rPr>
          <w:sz w:val="24"/>
          <w:szCs w:val="24"/>
        </w:rPr>
        <w:t xml:space="preserve"> P</w:t>
      </w:r>
      <w:r w:rsidR="00CE6F7C" w:rsidRPr="00BD3983">
        <w:rPr>
          <w:sz w:val="24"/>
          <w:szCs w:val="24"/>
          <w:vertAlign w:val="subscript"/>
        </w:rPr>
        <w:t>2</w:t>
      </w:r>
      <w:r w:rsidR="00CE6F7C" w:rsidRPr="00BD3983">
        <w:rPr>
          <w:sz w:val="24"/>
          <w:szCs w:val="24"/>
        </w:rPr>
        <w:t>O</w:t>
      </w:r>
      <w:r w:rsidR="00CE6F7C" w:rsidRPr="00BD3983">
        <w:rPr>
          <w:sz w:val="24"/>
          <w:szCs w:val="24"/>
          <w:vertAlign w:val="subscript"/>
        </w:rPr>
        <w:t>5</w:t>
      </w:r>
      <w:r w:rsidR="00CE6F7C" w:rsidRPr="00BD3983">
        <w:rPr>
          <w:sz w:val="24"/>
          <w:szCs w:val="24"/>
        </w:rPr>
        <w:t>.</w:t>
      </w:r>
      <w:r w:rsidR="00280A20" w:rsidRPr="00BD3983">
        <w:rPr>
          <w:snapToGrid w:val="0"/>
          <w:sz w:val="24"/>
          <w:szCs w:val="24"/>
          <w:lang w:val="pt-BR"/>
        </w:rPr>
        <w:t xml:space="preserve"> </w:t>
      </w:r>
      <w:r w:rsidR="00991786" w:rsidRPr="00BD3983">
        <w:rPr>
          <w:snapToGrid w:val="0"/>
          <w:sz w:val="24"/>
          <w:szCs w:val="24"/>
        </w:rPr>
        <w:t>O solo argiloso</w:t>
      </w:r>
      <w:r w:rsidR="00CA2B93" w:rsidRPr="00BD3983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apresentou as seguintes características: pH (CaCl2) =5,3; P(res)=</w:t>
      </w:r>
      <w:r w:rsidR="005C3946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9</w:t>
      </w:r>
      <w:r w:rsidR="00CC009D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mg.dm</w:t>
      </w:r>
      <w:r w:rsidR="00E33D91">
        <w:rPr>
          <w:snapToGrid w:val="0"/>
          <w:sz w:val="24"/>
          <w:szCs w:val="24"/>
          <w:vertAlign w:val="superscript"/>
        </w:rPr>
        <w:t>-3</w:t>
      </w:r>
      <w:r w:rsidR="00991786" w:rsidRPr="00BD3983">
        <w:rPr>
          <w:snapToGrid w:val="0"/>
          <w:sz w:val="24"/>
          <w:szCs w:val="24"/>
        </w:rPr>
        <w:t>;K=</w:t>
      </w:r>
      <w:r w:rsidR="005C3946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1,8 mmol.dm</w:t>
      </w:r>
      <w:r w:rsidR="00CA4F9C">
        <w:rPr>
          <w:snapToGrid w:val="0"/>
          <w:sz w:val="24"/>
          <w:szCs w:val="24"/>
          <w:vertAlign w:val="superscript"/>
        </w:rPr>
        <w:t>-3</w:t>
      </w:r>
      <w:r w:rsidR="00991786" w:rsidRPr="00BD3983">
        <w:rPr>
          <w:snapToGrid w:val="0"/>
          <w:sz w:val="24"/>
          <w:szCs w:val="24"/>
        </w:rPr>
        <w:t>; Ca=24 mmol.dm</w:t>
      </w:r>
      <w:r w:rsidR="00CA4F9C">
        <w:rPr>
          <w:snapToGrid w:val="0"/>
          <w:sz w:val="24"/>
          <w:szCs w:val="24"/>
          <w:vertAlign w:val="superscript"/>
        </w:rPr>
        <w:t>-3</w:t>
      </w:r>
      <w:r w:rsidR="00991786" w:rsidRPr="00BD3983">
        <w:rPr>
          <w:snapToGrid w:val="0"/>
          <w:sz w:val="24"/>
          <w:szCs w:val="24"/>
        </w:rPr>
        <w:t>;Mg=</w:t>
      </w:r>
      <w:r w:rsidR="005C3946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8 mmol.dm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="00991786" w:rsidRPr="00BD3983">
        <w:rPr>
          <w:snapToGrid w:val="0"/>
          <w:sz w:val="24"/>
          <w:szCs w:val="24"/>
        </w:rPr>
        <w:t>;CTC=</w:t>
      </w:r>
      <w:r w:rsidR="005C3946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54 mmol.dm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="00991786" w:rsidRPr="00BD3983">
        <w:rPr>
          <w:snapToGrid w:val="0"/>
          <w:sz w:val="24"/>
          <w:szCs w:val="24"/>
        </w:rPr>
        <w:t>;V</w:t>
      </w:r>
      <w:r w:rsidR="00770890">
        <w:rPr>
          <w:snapToGrid w:val="0"/>
          <w:sz w:val="24"/>
          <w:szCs w:val="24"/>
        </w:rPr>
        <w:t>=</w:t>
      </w:r>
      <w:r w:rsidR="00991786" w:rsidRPr="00BD3983">
        <w:rPr>
          <w:snapToGrid w:val="0"/>
          <w:sz w:val="24"/>
          <w:szCs w:val="24"/>
        </w:rPr>
        <w:t>63%</w:t>
      </w:r>
      <w:r w:rsidR="00B1735A">
        <w:rPr>
          <w:snapToGrid w:val="0"/>
          <w:sz w:val="24"/>
          <w:szCs w:val="24"/>
        </w:rPr>
        <w:t>,</w:t>
      </w:r>
      <w:r w:rsidR="00D11C9F">
        <w:rPr>
          <w:snapToGrid w:val="0"/>
          <w:sz w:val="24"/>
          <w:szCs w:val="24"/>
        </w:rPr>
        <w:t xml:space="preserve"> </w:t>
      </w:r>
      <w:r w:rsidR="00B1735A">
        <w:rPr>
          <w:snapToGrid w:val="0"/>
          <w:sz w:val="24"/>
          <w:szCs w:val="24"/>
        </w:rPr>
        <w:t>argila=60,6%</w:t>
      </w:r>
      <w:r w:rsidR="00991786" w:rsidRPr="00BD3983">
        <w:rPr>
          <w:snapToGrid w:val="0"/>
          <w:sz w:val="24"/>
          <w:szCs w:val="24"/>
        </w:rPr>
        <w:t>. O solo médio: pH</w:t>
      </w:r>
    </w:p>
    <w:p w14:paraId="4D145A82" w14:textId="3A340905" w:rsidR="00332FF4" w:rsidRDefault="00991786" w:rsidP="002D55FA">
      <w:pPr>
        <w:ind w:right="-57"/>
        <w:jc w:val="both"/>
        <w:rPr>
          <w:snapToGrid w:val="0"/>
          <w:sz w:val="24"/>
          <w:szCs w:val="24"/>
        </w:rPr>
      </w:pPr>
      <w:r w:rsidRPr="00BD3983">
        <w:rPr>
          <w:snapToGrid w:val="0"/>
          <w:sz w:val="24"/>
          <w:szCs w:val="24"/>
        </w:rPr>
        <w:t>(CaCl2)=5,2;P(res)=10mg.dm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</w:t>
      </w:r>
      <w:r w:rsidR="004E1C43">
        <w:rPr>
          <w:snapToGrid w:val="0"/>
          <w:sz w:val="24"/>
          <w:szCs w:val="24"/>
        </w:rPr>
        <w:t xml:space="preserve"> </w:t>
      </w:r>
      <w:r w:rsidRPr="00BD3983">
        <w:rPr>
          <w:snapToGrid w:val="0"/>
          <w:sz w:val="24"/>
          <w:szCs w:val="24"/>
        </w:rPr>
        <w:t>K=1,3mmol.dm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</w:t>
      </w:r>
      <w:r w:rsidR="004E1C43">
        <w:rPr>
          <w:snapToGrid w:val="0"/>
          <w:sz w:val="24"/>
          <w:szCs w:val="24"/>
        </w:rPr>
        <w:t xml:space="preserve"> </w:t>
      </w:r>
      <w:r w:rsidRPr="00BD3983">
        <w:rPr>
          <w:snapToGrid w:val="0"/>
          <w:sz w:val="24"/>
          <w:szCs w:val="24"/>
        </w:rPr>
        <w:t>Ca=22mmol.dm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</w:t>
      </w:r>
      <w:r w:rsidR="004E1C43">
        <w:rPr>
          <w:snapToGrid w:val="0"/>
          <w:sz w:val="24"/>
          <w:szCs w:val="24"/>
        </w:rPr>
        <w:t xml:space="preserve"> </w:t>
      </w:r>
      <w:r w:rsidRPr="00BD3983">
        <w:rPr>
          <w:snapToGrid w:val="0"/>
          <w:sz w:val="24"/>
          <w:szCs w:val="24"/>
        </w:rPr>
        <w:t>Mg=7mmol.dm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</w:t>
      </w:r>
      <w:r w:rsidR="008B484E">
        <w:rPr>
          <w:snapToGrid w:val="0"/>
          <w:sz w:val="24"/>
          <w:szCs w:val="24"/>
        </w:rPr>
        <w:t xml:space="preserve"> CTC= </w:t>
      </w:r>
      <w:r w:rsidR="009028FF">
        <w:rPr>
          <w:snapToGrid w:val="0"/>
          <w:sz w:val="24"/>
          <w:szCs w:val="24"/>
        </w:rPr>
        <w:t xml:space="preserve"> </w:t>
      </w:r>
      <w:r w:rsidR="00A122AB">
        <w:rPr>
          <w:snapToGrid w:val="0"/>
          <w:sz w:val="24"/>
          <w:szCs w:val="24"/>
        </w:rPr>
        <w:t xml:space="preserve"> </w:t>
      </w:r>
      <w:r w:rsidRPr="00BD3983">
        <w:rPr>
          <w:snapToGrid w:val="0"/>
          <w:sz w:val="24"/>
          <w:szCs w:val="24"/>
        </w:rPr>
        <w:t>55 mmol.dm</w:t>
      </w:r>
      <w:r w:rsidR="000D5C3A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;V=55%</w:t>
      </w:r>
      <w:r w:rsidR="00D74458">
        <w:rPr>
          <w:snapToGrid w:val="0"/>
          <w:sz w:val="24"/>
          <w:szCs w:val="24"/>
        </w:rPr>
        <w:t>,</w:t>
      </w:r>
      <w:r w:rsidR="00A210F0">
        <w:rPr>
          <w:snapToGrid w:val="0"/>
          <w:sz w:val="24"/>
          <w:szCs w:val="24"/>
        </w:rPr>
        <w:t xml:space="preserve"> </w:t>
      </w:r>
      <w:r w:rsidR="00D74458">
        <w:rPr>
          <w:snapToGrid w:val="0"/>
          <w:sz w:val="24"/>
          <w:szCs w:val="24"/>
        </w:rPr>
        <w:t>argila=35,4%</w:t>
      </w:r>
      <w:r w:rsidRPr="00BD3983">
        <w:rPr>
          <w:snapToGrid w:val="0"/>
          <w:sz w:val="24"/>
          <w:szCs w:val="24"/>
        </w:rPr>
        <w:t xml:space="preserve"> e o solo arenoso:pH(CaCl2)=4,3</w:t>
      </w:r>
      <w:r w:rsidR="003F730B">
        <w:rPr>
          <w:snapToGrid w:val="0"/>
          <w:sz w:val="24"/>
          <w:szCs w:val="24"/>
        </w:rPr>
        <w:t>;</w:t>
      </w:r>
      <w:r w:rsidRPr="00BD3983">
        <w:rPr>
          <w:snapToGrid w:val="0"/>
          <w:sz w:val="24"/>
          <w:szCs w:val="24"/>
        </w:rPr>
        <w:t>P(res)=4 mg.dm</w:t>
      </w:r>
      <w:r w:rsidR="000D5C3A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;K=0,6 mmol.dm</w:t>
      </w:r>
      <w:r w:rsidR="003F730B">
        <w:rPr>
          <w:snapToGrid w:val="0"/>
          <w:sz w:val="24"/>
          <w:szCs w:val="24"/>
          <w:vertAlign w:val="superscript"/>
        </w:rPr>
        <w:t>-</w:t>
      </w:r>
      <w:r w:rsidR="005D489C">
        <w:rPr>
          <w:snapToGrid w:val="0"/>
          <w:sz w:val="24"/>
          <w:szCs w:val="24"/>
          <w:vertAlign w:val="superscript"/>
        </w:rPr>
        <w:t>3</w:t>
      </w:r>
      <w:r w:rsidRPr="00BD3983">
        <w:rPr>
          <w:snapToGrid w:val="0"/>
          <w:sz w:val="24"/>
          <w:szCs w:val="24"/>
        </w:rPr>
        <w:t>; Ca=8 mmol.dm</w:t>
      </w:r>
      <w:r w:rsidR="005D489C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;Mg=2 mmol.dm</w:t>
      </w:r>
      <w:r w:rsidR="005D489C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;CTC=50 mmol.dm</w:t>
      </w:r>
      <w:r w:rsidR="005D489C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;V=21%</w:t>
      </w:r>
      <w:r w:rsidR="000A2711">
        <w:rPr>
          <w:snapToGrid w:val="0"/>
          <w:sz w:val="24"/>
          <w:szCs w:val="24"/>
        </w:rPr>
        <w:t>, argil</w:t>
      </w:r>
      <w:r w:rsidR="00DE335C">
        <w:rPr>
          <w:snapToGrid w:val="0"/>
          <w:sz w:val="24"/>
          <w:szCs w:val="24"/>
        </w:rPr>
        <w:t>a=18,9%</w:t>
      </w:r>
      <w:r w:rsidRPr="00BD3983">
        <w:rPr>
          <w:snapToGrid w:val="0"/>
          <w:sz w:val="24"/>
          <w:szCs w:val="24"/>
        </w:rPr>
        <w:t>.</w:t>
      </w:r>
      <w:r w:rsidR="001E64F8" w:rsidRPr="00BD3983">
        <w:rPr>
          <w:snapToGrid w:val="0"/>
          <w:sz w:val="24"/>
          <w:szCs w:val="24"/>
        </w:rPr>
        <w:t xml:space="preserve"> </w:t>
      </w:r>
      <w:r w:rsidR="00BE328E" w:rsidRPr="00BD3983">
        <w:rPr>
          <w:snapToGrid w:val="0"/>
          <w:sz w:val="24"/>
          <w:szCs w:val="24"/>
        </w:rPr>
        <w:t>Foram realizados cortes a cada 35 dias e, ao final do experimento, as raízes foram lavadas e o solo coletado para análise final</w:t>
      </w:r>
      <w:r w:rsidR="006B52A3" w:rsidRPr="00BD3983">
        <w:rPr>
          <w:snapToGrid w:val="0"/>
          <w:sz w:val="24"/>
          <w:szCs w:val="24"/>
        </w:rPr>
        <w:t xml:space="preserve">. </w:t>
      </w:r>
      <w:r w:rsidR="00410280" w:rsidRPr="00BD3983">
        <w:rPr>
          <w:snapToGrid w:val="0"/>
          <w:sz w:val="24"/>
          <w:szCs w:val="24"/>
        </w:rPr>
        <w:t xml:space="preserve">Os resultados </w:t>
      </w:r>
      <w:r w:rsidR="00854634">
        <w:rPr>
          <w:snapToGrid w:val="0"/>
          <w:sz w:val="24"/>
          <w:szCs w:val="24"/>
        </w:rPr>
        <w:t>d</w:t>
      </w:r>
      <w:r w:rsidR="00410280" w:rsidRPr="00BD3983">
        <w:rPr>
          <w:snapToGrid w:val="0"/>
          <w:sz w:val="24"/>
          <w:szCs w:val="24"/>
        </w:rPr>
        <w:t>o solo argiloso com a aplicação de F</w:t>
      </w:r>
      <w:r w:rsidR="009F13D4">
        <w:rPr>
          <w:snapToGrid w:val="0"/>
          <w:sz w:val="24"/>
          <w:szCs w:val="24"/>
        </w:rPr>
        <w:t>V</w:t>
      </w:r>
      <w:r w:rsidR="00410280" w:rsidRPr="00BD3983">
        <w:rPr>
          <w:snapToGrid w:val="0"/>
          <w:sz w:val="24"/>
          <w:szCs w:val="24"/>
        </w:rPr>
        <w:t xml:space="preserve"> e SS apresentou</w:t>
      </w:r>
      <w:r w:rsidR="00863473" w:rsidRPr="00BD3983">
        <w:rPr>
          <w:snapToGrid w:val="0"/>
          <w:sz w:val="24"/>
          <w:szCs w:val="24"/>
        </w:rPr>
        <w:t>, respectivamente</w:t>
      </w:r>
      <w:r w:rsidR="00410280" w:rsidRPr="00BD3983">
        <w:rPr>
          <w:snapToGrid w:val="0"/>
          <w:sz w:val="24"/>
          <w:szCs w:val="24"/>
        </w:rPr>
        <w:t>: pH (CaCl2) = 5,4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5,5;P(res) = 63,0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43,7 mg.dm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³;K= 1,7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2,2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³;Ca= 35,3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38,0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³;Mg=</w:t>
      </w:r>
      <w:r w:rsidR="00CF7615">
        <w:rPr>
          <w:snapToGrid w:val="0"/>
          <w:sz w:val="24"/>
          <w:szCs w:val="24"/>
        </w:rPr>
        <w:t xml:space="preserve"> </w:t>
      </w:r>
      <w:r w:rsidR="00410280" w:rsidRPr="00BD3983">
        <w:rPr>
          <w:snapToGrid w:val="0"/>
          <w:sz w:val="24"/>
          <w:szCs w:val="24"/>
        </w:rPr>
        <w:t>21,3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24,5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³;CTC= 81,3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86,4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³;V= 71,5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74,8%; o solo médio: pH(CaCl2)= 5,4</w:t>
      </w:r>
      <w:r w:rsidR="00103D1A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5,6;P(res) =51,6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34,6 mg.dm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K = 1,4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1,6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Ca=34,0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39,3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Mg= 19,5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21,3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CTC= 71,2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79,6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³;V=76,9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78,0%; e o solo arenoso: pH(CaCl2)= 5,4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5,6;P(res)= 9,5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12,3 mg.dm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K= 0,8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0,9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Ca= 25,3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30,3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³;Mg= 12,3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12,8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CTC= 56,1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57,2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V= 68,8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76,6%</w:t>
      </w:r>
      <w:r w:rsidR="00F96CB1" w:rsidRPr="00BD3983">
        <w:rPr>
          <w:snapToGrid w:val="0"/>
          <w:sz w:val="24"/>
          <w:szCs w:val="24"/>
        </w:rPr>
        <w:t>.</w:t>
      </w:r>
      <w:r w:rsidR="0030718F" w:rsidRPr="00BD3983">
        <w:rPr>
          <w:snapToGrid w:val="0"/>
          <w:sz w:val="24"/>
          <w:szCs w:val="24"/>
        </w:rPr>
        <w:t xml:space="preserve"> </w:t>
      </w:r>
      <w:r w:rsidR="00D827D3" w:rsidRPr="00BD3983">
        <w:rPr>
          <w:snapToGrid w:val="0"/>
          <w:sz w:val="24"/>
          <w:szCs w:val="24"/>
        </w:rPr>
        <w:t>A análise d</w:t>
      </w:r>
      <w:r w:rsidR="009408A4">
        <w:rPr>
          <w:snapToGrid w:val="0"/>
          <w:sz w:val="24"/>
          <w:szCs w:val="24"/>
        </w:rPr>
        <w:t>e</w:t>
      </w:r>
      <w:r w:rsidR="00D827D3" w:rsidRPr="00BD3983">
        <w:rPr>
          <w:snapToGrid w:val="0"/>
          <w:sz w:val="24"/>
          <w:szCs w:val="24"/>
        </w:rPr>
        <w:t xml:space="preserve"> solo</w:t>
      </w:r>
      <w:r w:rsidR="001132DD" w:rsidRPr="00BD3983">
        <w:rPr>
          <w:snapToGrid w:val="0"/>
          <w:sz w:val="24"/>
          <w:szCs w:val="24"/>
        </w:rPr>
        <w:t xml:space="preserve"> </w:t>
      </w:r>
      <w:r w:rsidR="00D827D3" w:rsidRPr="00BD3983">
        <w:rPr>
          <w:snapToGrid w:val="0"/>
          <w:sz w:val="24"/>
          <w:szCs w:val="24"/>
        </w:rPr>
        <w:t>final do experimento, quando comparada à análise inicial, indicou melhorias significativas na fertilidade com a aplicaçã</w:t>
      </w:r>
      <w:r w:rsidR="00092DC8" w:rsidRPr="00BD3983">
        <w:rPr>
          <w:snapToGrid w:val="0"/>
          <w:sz w:val="24"/>
          <w:szCs w:val="24"/>
        </w:rPr>
        <w:t>o F</w:t>
      </w:r>
      <w:r w:rsidR="006E6828">
        <w:rPr>
          <w:snapToGrid w:val="0"/>
          <w:sz w:val="24"/>
          <w:szCs w:val="24"/>
        </w:rPr>
        <w:t>V</w:t>
      </w:r>
      <w:r w:rsidR="00092DC8" w:rsidRPr="00BD3983">
        <w:rPr>
          <w:snapToGrid w:val="0"/>
          <w:sz w:val="24"/>
          <w:szCs w:val="24"/>
        </w:rPr>
        <w:t xml:space="preserve"> e SS</w:t>
      </w:r>
      <w:r w:rsidR="003A74A3" w:rsidRPr="00BD3983">
        <w:rPr>
          <w:snapToGrid w:val="0"/>
          <w:sz w:val="24"/>
          <w:szCs w:val="24"/>
        </w:rPr>
        <w:t xml:space="preserve">. </w:t>
      </w:r>
      <w:r w:rsidR="005E6D86" w:rsidRPr="00BD3983">
        <w:rPr>
          <w:snapToGrid w:val="0"/>
          <w:sz w:val="24"/>
          <w:szCs w:val="24"/>
        </w:rPr>
        <w:t>O</w:t>
      </w:r>
      <w:r w:rsidR="006E6828">
        <w:rPr>
          <w:snapToGrid w:val="0"/>
          <w:sz w:val="24"/>
          <w:szCs w:val="24"/>
        </w:rPr>
        <w:t>s</w:t>
      </w:r>
      <w:r w:rsidR="005E6D86" w:rsidRPr="00BD3983">
        <w:rPr>
          <w:snapToGrid w:val="0"/>
          <w:sz w:val="24"/>
          <w:szCs w:val="24"/>
        </w:rPr>
        <w:t xml:space="preserve"> aumento</w:t>
      </w:r>
      <w:r w:rsidR="006E6828">
        <w:rPr>
          <w:snapToGrid w:val="0"/>
          <w:sz w:val="24"/>
          <w:szCs w:val="24"/>
        </w:rPr>
        <w:t>s</w:t>
      </w:r>
      <w:r w:rsidR="005E6D86" w:rsidRPr="00BD3983">
        <w:rPr>
          <w:snapToGrid w:val="0"/>
          <w:sz w:val="24"/>
          <w:szCs w:val="24"/>
        </w:rPr>
        <w:t xml:space="preserve"> </w:t>
      </w:r>
      <w:r w:rsidR="00A84460">
        <w:rPr>
          <w:snapToGrid w:val="0"/>
          <w:sz w:val="24"/>
          <w:szCs w:val="24"/>
        </w:rPr>
        <w:t xml:space="preserve">de teores de P no solo </w:t>
      </w:r>
      <w:r w:rsidR="005E6D86" w:rsidRPr="00BD3983">
        <w:rPr>
          <w:snapToGrid w:val="0"/>
          <w:sz w:val="24"/>
          <w:szCs w:val="24"/>
        </w:rPr>
        <w:t>reforça</w:t>
      </w:r>
      <w:r w:rsidR="006E6828">
        <w:rPr>
          <w:snapToGrid w:val="0"/>
          <w:sz w:val="24"/>
          <w:szCs w:val="24"/>
        </w:rPr>
        <w:t>m</w:t>
      </w:r>
      <w:r w:rsidR="005E6D86" w:rsidRPr="00BD3983">
        <w:rPr>
          <w:snapToGrid w:val="0"/>
          <w:sz w:val="24"/>
          <w:szCs w:val="24"/>
        </w:rPr>
        <w:t xml:space="preserve"> a capacidade </w:t>
      </w:r>
      <w:r w:rsidR="00BC6CCE">
        <w:rPr>
          <w:snapToGrid w:val="0"/>
          <w:sz w:val="24"/>
          <w:szCs w:val="24"/>
        </w:rPr>
        <w:t>d</w:t>
      </w:r>
      <w:r w:rsidR="00E929BB">
        <w:rPr>
          <w:snapToGrid w:val="0"/>
          <w:sz w:val="24"/>
          <w:szCs w:val="24"/>
        </w:rPr>
        <w:t>o</w:t>
      </w:r>
      <w:r w:rsidR="00BC6CCE">
        <w:rPr>
          <w:snapToGrid w:val="0"/>
          <w:sz w:val="24"/>
          <w:szCs w:val="24"/>
        </w:rPr>
        <w:t xml:space="preserve"> FV</w:t>
      </w:r>
      <w:r w:rsidR="005E6D86" w:rsidRPr="00BD3983">
        <w:rPr>
          <w:snapToGrid w:val="0"/>
          <w:sz w:val="24"/>
          <w:szCs w:val="24"/>
        </w:rPr>
        <w:t xml:space="preserve"> em fornecer nutrientes de forma sustentada,</w:t>
      </w:r>
      <w:r w:rsidR="00AF0598">
        <w:rPr>
          <w:snapToGrid w:val="0"/>
          <w:sz w:val="24"/>
          <w:szCs w:val="24"/>
        </w:rPr>
        <w:t>garantindo</w:t>
      </w:r>
      <w:r w:rsidR="00EF1C5E">
        <w:rPr>
          <w:snapToGrid w:val="0"/>
          <w:sz w:val="24"/>
          <w:szCs w:val="24"/>
        </w:rPr>
        <w:t xml:space="preserve"> a produtividade vegetal</w:t>
      </w:r>
      <w:r w:rsidR="0054201F">
        <w:rPr>
          <w:snapToGrid w:val="0"/>
          <w:sz w:val="24"/>
          <w:szCs w:val="24"/>
        </w:rPr>
        <w:t xml:space="preserve"> </w:t>
      </w:r>
      <w:r w:rsidR="00EF1C5E">
        <w:rPr>
          <w:snapToGrid w:val="0"/>
          <w:sz w:val="24"/>
          <w:szCs w:val="24"/>
        </w:rPr>
        <w:t xml:space="preserve">e melhorando as propriedades químicas </w:t>
      </w:r>
      <w:r w:rsidR="00DC7B17">
        <w:rPr>
          <w:snapToGrid w:val="0"/>
          <w:sz w:val="24"/>
          <w:szCs w:val="24"/>
        </w:rPr>
        <w:t>do solo a longo do cultivo</w:t>
      </w:r>
      <w:r w:rsidR="005E6D86" w:rsidRPr="00BD3983">
        <w:rPr>
          <w:snapToGrid w:val="0"/>
          <w:sz w:val="24"/>
          <w:szCs w:val="24"/>
        </w:rPr>
        <w:t>.</w:t>
      </w:r>
    </w:p>
    <w:p w14:paraId="40FE0D9D" w14:textId="77777777" w:rsidR="00B55D8A" w:rsidRDefault="00B55D8A" w:rsidP="002D55FA">
      <w:pPr>
        <w:ind w:right="-57"/>
        <w:jc w:val="both"/>
        <w:rPr>
          <w:snapToGrid w:val="0"/>
          <w:sz w:val="24"/>
          <w:szCs w:val="24"/>
        </w:rPr>
      </w:pPr>
    </w:p>
    <w:p w14:paraId="34F98BD8" w14:textId="77777777" w:rsidR="00493CF8" w:rsidRDefault="00493CF8" w:rsidP="002D55FA">
      <w:pPr>
        <w:ind w:right="-57"/>
        <w:jc w:val="both"/>
        <w:rPr>
          <w:snapToGrid w:val="0"/>
          <w:sz w:val="24"/>
          <w:szCs w:val="24"/>
        </w:rPr>
      </w:pPr>
    </w:p>
    <w:p w14:paraId="17AC0791" w14:textId="271B0DA4" w:rsidR="006E6F62" w:rsidRPr="00F61E4E" w:rsidRDefault="006E6F62" w:rsidP="009F75BA">
      <w:pPr>
        <w:pStyle w:val="Corpodetexto"/>
        <w:spacing w:line="240" w:lineRule="auto"/>
        <w:ind w:left="561" w:hanging="561"/>
        <w:rPr>
          <w:sz w:val="20"/>
        </w:rPr>
      </w:pPr>
    </w:p>
    <w:p w14:paraId="32505B20" w14:textId="0C96AFF6" w:rsidR="000A26AC" w:rsidRDefault="000A26AC" w:rsidP="009F75BA">
      <w:pPr>
        <w:pStyle w:val="Corpodetexto"/>
        <w:spacing w:line="240" w:lineRule="auto"/>
        <w:ind w:left="561" w:hanging="561"/>
        <w:rPr>
          <w:b/>
          <w:sz w:val="20"/>
        </w:rPr>
      </w:pPr>
      <w:r>
        <w:rPr>
          <w:b/>
          <w:sz w:val="20"/>
        </w:rPr>
        <w:t xml:space="preserve">Apoio financeiro: </w:t>
      </w:r>
      <w:r w:rsidRPr="00E607D2">
        <w:rPr>
          <w:bCs/>
          <w:sz w:val="20"/>
        </w:rPr>
        <w:t>Finep(</w:t>
      </w:r>
      <w:r w:rsidR="00085E78" w:rsidRPr="00E607D2">
        <w:rPr>
          <w:bCs/>
          <w:sz w:val="20"/>
        </w:rPr>
        <w:t>N.01.22.0080.00,ref</w:t>
      </w:r>
      <w:r w:rsidR="005E7CB4" w:rsidRPr="00E607D2">
        <w:rPr>
          <w:bCs/>
          <w:sz w:val="20"/>
        </w:rPr>
        <w:t>1219/21),CNPq(304366/2022</w:t>
      </w:r>
      <w:r w:rsidR="00F34D31" w:rsidRPr="00E607D2">
        <w:rPr>
          <w:bCs/>
          <w:sz w:val="20"/>
        </w:rPr>
        <w:t>-6,GM/GD2020 n.157496/2021</w:t>
      </w:r>
      <w:r w:rsidR="00E607D2" w:rsidRPr="00E607D2">
        <w:rPr>
          <w:bCs/>
          <w:sz w:val="20"/>
        </w:rPr>
        <w:t>0)</w:t>
      </w:r>
    </w:p>
    <w:p w14:paraId="3DAB02D1" w14:textId="08E773C1" w:rsidR="006E6F62" w:rsidRPr="002916A2" w:rsidRDefault="006E6F62" w:rsidP="009F75BA">
      <w:pPr>
        <w:pStyle w:val="Corpodetexto"/>
        <w:spacing w:line="240" w:lineRule="auto"/>
        <w:ind w:left="561" w:hanging="561"/>
        <w:rPr>
          <w:sz w:val="20"/>
        </w:rPr>
      </w:pPr>
      <w:r w:rsidRPr="002916A2">
        <w:rPr>
          <w:b/>
          <w:sz w:val="20"/>
        </w:rPr>
        <w:t xml:space="preserve">Área: </w:t>
      </w:r>
      <w:r w:rsidRPr="002916A2">
        <w:rPr>
          <w:sz w:val="20"/>
        </w:rPr>
        <w:t>Ciências agr</w:t>
      </w:r>
      <w:r w:rsidR="00866C3A">
        <w:rPr>
          <w:sz w:val="20"/>
        </w:rPr>
        <w:t>á</w:t>
      </w:r>
      <w:r w:rsidRPr="002916A2">
        <w:rPr>
          <w:sz w:val="20"/>
        </w:rPr>
        <w:t xml:space="preserve">rias </w:t>
      </w:r>
    </w:p>
    <w:p w14:paraId="7DF7A33B" w14:textId="3079C52A" w:rsidR="008D1767" w:rsidRPr="00A07E1C" w:rsidRDefault="006E6F62" w:rsidP="009F75BA">
      <w:pPr>
        <w:pStyle w:val="Corpodetexto"/>
        <w:spacing w:line="240" w:lineRule="auto"/>
        <w:ind w:left="561" w:hanging="561"/>
        <w:rPr>
          <w:sz w:val="20"/>
        </w:rPr>
      </w:pPr>
      <w:r w:rsidRPr="002916A2">
        <w:rPr>
          <w:b/>
          <w:sz w:val="20"/>
        </w:rPr>
        <w:t>Palavras-chave</w:t>
      </w:r>
      <w:r w:rsidRPr="002916A2">
        <w:rPr>
          <w:sz w:val="20"/>
        </w:rPr>
        <w:t xml:space="preserve">: fertilizante de eficiência aumentada (EEF), </w:t>
      </w:r>
      <w:r w:rsidRPr="002916A2">
        <w:rPr>
          <w:i/>
          <w:iCs/>
          <w:sz w:val="20"/>
        </w:rPr>
        <w:t>Urochloa brizanth</w:t>
      </w:r>
      <w:r w:rsidR="00DE6BDE">
        <w:rPr>
          <w:i/>
          <w:iCs/>
          <w:sz w:val="20"/>
        </w:rPr>
        <w:t>a,</w:t>
      </w:r>
    </w:p>
    <w:sectPr w:rsidR="008D1767" w:rsidRPr="00A07E1C" w:rsidSect="0059618E">
      <w:headerReference w:type="default" r:id="rId7"/>
      <w:type w:val="continuous"/>
      <w:pgSz w:w="11910" w:h="16850"/>
      <w:pgMar w:top="1701" w:right="1418" w:bottom="1418" w:left="1418" w:header="720" w:footer="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FE99F" w14:textId="77777777" w:rsidR="001C6990" w:rsidRDefault="001C6990">
      <w:r>
        <w:separator/>
      </w:r>
    </w:p>
  </w:endnote>
  <w:endnote w:type="continuationSeparator" w:id="0">
    <w:p w14:paraId="2E6C3023" w14:textId="77777777" w:rsidR="001C6990" w:rsidRDefault="001C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7DB8" w14:textId="77777777" w:rsidR="001C6990" w:rsidRDefault="001C6990">
      <w:r>
        <w:separator/>
      </w:r>
    </w:p>
  </w:footnote>
  <w:footnote w:type="continuationSeparator" w:id="0">
    <w:p w14:paraId="5819CD8E" w14:textId="77777777" w:rsidR="001C6990" w:rsidRDefault="001C6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B76B" w14:textId="77777777" w:rsidR="00AF447D" w:rsidRDefault="00FD7736">
    <w:pPr>
      <w:pStyle w:val="Corpodetexto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72B76C" wp14:editId="1A72B76D">
              <wp:simplePos x="0" y="0"/>
              <wp:positionH relativeFrom="page">
                <wp:posOffset>882700</wp:posOffset>
              </wp:positionH>
              <wp:positionV relativeFrom="page">
                <wp:posOffset>731519</wp:posOffset>
              </wp:positionV>
              <wp:extent cx="5569585" cy="184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6958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69585" h="18415">
                            <a:moveTo>
                              <a:pt x="5569585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5569585" y="18288"/>
                            </a:lnTo>
                            <a:lnTo>
                              <a:pt x="5569585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1BB918" id="Graphic 1" o:spid="_x0000_s1026" style="position:absolute;margin-left:69.5pt;margin-top:57.6pt;width:438.55pt;height: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695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" path="m5569585,l,,,18288r5569585,l5569585,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A72B76E" wp14:editId="1A72B76F">
              <wp:simplePos x="0" y="0"/>
              <wp:positionH relativeFrom="page">
                <wp:posOffset>1808733</wp:posOffset>
              </wp:positionH>
              <wp:positionV relativeFrom="page">
                <wp:posOffset>445176</wp:posOffset>
              </wp:positionV>
              <wp:extent cx="3717925" cy="2876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17925" cy="287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72B770" w14:textId="77777777" w:rsidR="00AF447D" w:rsidRDefault="00FD7736">
                          <w:pPr>
                            <w:spacing w:before="19"/>
                            <w:ind w:left="46" w:right="18" w:hanging="27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Resumo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17</w:t>
                          </w:r>
                          <w:r>
                            <w:rPr>
                              <w:sz w:val="18"/>
                              <w:vertAlign w:val="superscript"/>
                            </w:rPr>
                            <w:t>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Jornada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Científica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Embrapa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São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Carlos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22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agosto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2025 Embrapa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Pecuária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Sudeste 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Embrapa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Instrumentação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 São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Carlos, SP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Brasil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2B76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2.4pt;margin-top:35.05pt;width:292.75pt;height:22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" filled="f" stroked="f">
              <v:textbox inset="0,0,0,0">
                <w:txbxContent>
                  <w:p w14:paraId="1A72B770" w14:textId="77777777" w:rsidR="00AF447D" w:rsidRDefault="00FD7736">
                    <w:pPr>
                      <w:spacing w:before="19"/>
                      <w:ind w:left="46" w:right="18" w:hanging="2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Resumo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z w:val="18"/>
                        <w:vertAlign w:val="superscript"/>
                      </w:rPr>
                      <w:t>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Jornada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Científica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Embrapa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São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Carlos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22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agosto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 Embrapa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Pecuária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Sudeste 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Embrapa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Instrumentação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 São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Carlos, SP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spacing w:val="-2"/>
                        <w:sz w:val="18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090D"/>
    <w:multiLevelType w:val="multilevel"/>
    <w:tmpl w:val="DB26C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97E4C"/>
    <w:multiLevelType w:val="hybridMultilevel"/>
    <w:tmpl w:val="E5DA60EA"/>
    <w:lvl w:ilvl="0" w:tplc="762E508A">
      <w:start w:val="30"/>
      <w:numFmt w:val="decimal"/>
      <w:lvlText w:val="%1"/>
      <w:lvlJc w:val="left"/>
      <w:pPr>
        <w:ind w:left="568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E60F7BA">
      <w:numFmt w:val="bullet"/>
      <w:lvlText w:val="•"/>
      <w:lvlJc w:val="left"/>
      <w:pPr>
        <w:ind w:left="1482" w:hanging="563"/>
      </w:pPr>
      <w:rPr>
        <w:rFonts w:hint="default"/>
        <w:lang w:val="pt-PT" w:eastAsia="en-US" w:bidi="ar-SA"/>
      </w:rPr>
    </w:lvl>
    <w:lvl w:ilvl="2" w:tplc="20EAF78C">
      <w:numFmt w:val="bullet"/>
      <w:lvlText w:val="•"/>
      <w:lvlJc w:val="left"/>
      <w:pPr>
        <w:ind w:left="2404" w:hanging="563"/>
      </w:pPr>
      <w:rPr>
        <w:rFonts w:hint="default"/>
        <w:lang w:val="pt-PT" w:eastAsia="en-US" w:bidi="ar-SA"/>
      </w:rPr>
    </w:lvl>
    <w:lvl w:ilvl="3" w:tplc="6284E110">
      <w:numFmt w:val="bullet"/>
      <w:lvlText w:val="•"/>
      <w:lvlJc w:val="left"/>
      <w:pPr>
        <w:ind w:left="3326" w:hanging="563"/>
      </w:pPr>
      <w:rPr>
        <w:rFonts w:hint="default"/>
        <w:lang w:val="pt-PT" w:eastAsia="en-US" w:bidi="ar-SA"/>
      </w:rPr>
    </w:lvl>
    <w:lvl w:ilvl="4" w:tplc="AE9C2D58">
      <w:numFmt w:val="bullet"/>
      <w:lvlText w:val="•"/>
      <w:lvlJc w:val="left"/>
      <w:pPr>
        <w:ind w:left="4248" w:hanging="563"/>
      </w:pPr>
      <w:rPr>
        <w:rFonts w:hint="default"/>
        <w:lang w:val="pt-PT" w:eastAsia="en-US" w:bidi="ar-SA"/>
      </w:rPr>
    </w:lvl>
    <w:lvl w:ilvl="5" w:tplc="EEE42456">
      <w:numFmt w:val="bullet"/>
      <w:lvlText w:val="•"/>
      <w:lvlJc w:val="left"/>
      <w:pPr>
        <w:ind w:left="5170" w:hanging="563"/>
      </w:pPr>
      <w:rPr>
        <w:rFonts w:hint="default"/>
        <w:lang w:val="pt-PT" w:eastAsia="en-US" w:bidi="ar-SA"/>
      </w:rPr>
    </w:lvl>
    <w:lvl w:ilvl="6" w:tplc="3B185BE8">
      <w:numFmt w:val="bullet"/>
      <w:lvlText w:val="•"/>
      <w:lvlJc w:val="left"/>
      <w:pPr>
        <w:ind w:left="6092" w:hanging="563"/>
      </w:pPr>
      <w:rPr>
        <w:rFonts w:hint="default"/>
        <w:lang w:val="pt-PT" w:eastAsia="en-US" w:bidi="ar-SA"/>
      </w:rPr>
    </w:lvl>
    <w:lvl w:ilvl="7" w:tplc="510EE7B8">
      <w:numFmt w:val="bullet"/>
      <w:lvlText w:val="•"/>
      <w:lvlJc w:val="left"/>
      <w:pPr>
        <w:ind w:left="7014" w:hanging="563"/>
      </w:pPr>
      <w:rPr>
        <w:rFonts w:hint="default"/>
        <w:lang w:val="pt-PT" w:eastAsia="en-US" w:bidi="ar-SA"/>
      </w:rPr>
    </w:lvl>
    <w:lvl w:ilvl="8" w:tplc="4210AC8A">
      <w:numFmt w:val="bullet"/>
      <w:lvlText w:val="•"/>
      <w:lvlJc w:val="left"/>
      <w:pPr>
        <w:ind w:left="7937" w:hanging="563"/>
      </w:pPr>
      <w:rPr>
        <w:rFonts w:hint="default"/>
        <w:lang w:val="pt-PT" w:eastAsia="en-US" w:bidi="ar-SA"/>
      </w:rPr>
    </w:lvl>
  </w:abstractNum>
  <w:abstractNum w:abstractNumId="2" w15:restartNumberingAfterBreak="0">
    <w:nsid w:val="28905AD6"/>
    <w:multiLevelType w:val="hybridMultilevel"/>
    <w:tmpl w:val="0AD00C44"/>
    <w:lvl w:ilvl="0" w:tplc="EF5888DA">
      <w:start w:val="1"/>
      <w:numFmt w:val="decimal"/>
      <w:lvlText w:val="%1"/>
      <w:lvlJc w:val="left"/>
      <w:pPr>
        <w:ind w:left="568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AC8CFAEA">
      <w:numFmt w:val="bullet"/>
      <w:lvlText w:val="•"/>
      <w:lvlJc w:val="left"/>
      <w:pPr>
        <w:ind w:left="1482" w:hanging="462"/>
      </w:pPr>
      <w:rPr>
        <w:rFonts w:hint="default"/>
        <w:lang w:val="pt-PT" w:eastAsia="en-US" w:bidi="ar-SA"/>
      </w:rPr>
    </w:lvl>
    <w:lvl w:ilvl="2" w:tplc="A4526A30">
      <w:numFmt w:val="bullet"/>
      <w:lvlText w:val="•"/>
      <w:lvlJc w:val="left"/>
      <w:pPr>
        <w:ind w:left="2404" w:hanging="462"/>
      </w:pPr>
      <w:rPr>
        <w:rFonts w:hint="default"/>
        <w:lang w:val="pt-PT" w:eastAsia="en-US" w:bidi="ar-SA"/>
      </w:rPr>
    </w:lvl>
    <w:lvl w:ilvl="3" w:tplc="2F72A714">
      <w:numFmt w:val="bullet"/>
      <w:lvlText w:val="•"/>
      <w:lvlJc w:val="left"/>
      <w:pPr>
        <w:ind w:left="3326" w:hanging="462"/>
      </w:pPr>
      <w:rPr>
        <w:rFonts w:hint="default"/>
        <w:lang w:val="pt-PT" w:eastAsia="en-US" w:bidi="ar-SA"/>
      </w:rPr>
    </w:lvl>
    <w:lvl w:ilvl="4" w:tplc="5EE60B0A">
      <w:numFmt w:val="bullet"/>
      <w:lvlText w:val="•"/>
      <w:lvlJc w:val="left"/>
      <w:pPr>
        <w:ind w:left="4248" w:hanging="462"/>
      </w:pPr>
      <w:rPr>
        <w:rFonts w:hint="default"/>
        <w:lang w:val="pt-PT" w:eastAsia="en-US" w:bidi="ar-SA"/>
      </w:rPr>
    </w:lvl>
    <w:lvl w:ilvl="5" w:tplc="EFF06F8A">
      <w:numFmt w:val="bullet"/>
      <w:lvlText w:val="•"/>
      <w:lvlJc w:val="left"/>
      <w:pPr>
        <w:ind w:left="5170" w:hanging="462"/>
      </w:pPr>
      <w:rPr>
        <w:rFonts w:hint="default"/>
        <w:lang w:val="pt-PT" w:eastAsia="en-US" w:bidi="ar-SA"/>
      </w:rPr>
    </w:lvl>
    <w:lvl w:ilvl="6" w:tplc="7BB69692">
      <w:numFmt w:val="bullet"/>
      <w:lvlText w:val="•"/>
      <w:lvlJc w:val="left"/>
      <w:pPr>
        <w:ind w:left="6092" w:hanging="462"/>
      </w:pPr>
      <w:rPr>
        <w:rFonts w:hint="default"/>
        <w:lang w:val="pt-PT" w:eastAsia="en-US" w:bidi="ar-SA"/>
      </w:rPr>
    </w:lvl>
    <w:lvl w:ilvl="7" w:tplc="D64467A2">
      <w:numFmt w:val="bullet"/>
      <w:lvlText w:val="•"/>
      <w:lvlJc w:val="left"/>
      <w:pPr>
        <w:ind w:left="7014" w:hanging="462"/>
      </w:pPr>
      <w:rPr>
        <w:rFonts w:hint="default"/>
        <w:lang w:val="pt-PT" w:eastAsia="en-US" w:bidi="ar-SA"/>
      </w:rPr>
    </w:lvl>
    <w:lvl w:ilvl="8" w:tplc="31CAA1B2">
      <w:numFmt w:val="bullet"/>
      <w:lvlText w:val="•"/>
      <w:lvlJc w:val="left"/>
      <w:pPr>
        <w:ind w:left="7937" w:hanging="462"/>
      </w:pPr>
      <w:rPr>
        <w:rFonts w:hint="default"/>
        <w:lang w:val="pt-PT" w:eastAsia="en-US" w:bidi="ar-SA"/>
      </w:rPr>
    </w:lvl>
  </w:abstractNum>
  <w:abstractNum w:abstractNumId="3" w15:restartNumberingAfterBreak="0">
    <w:nsid w:val="3B4F1309"/>
    <w:multiLevelType w:val="hybridMultilevel"/>
    <w:tmpl w:val="E342170E"/>
    <w:lvl w:ilvl="0" w:tplc="CBEA7070">
      <w:start w:val="17"/>
      <w:numFmt w:val="decimal"/>
      <w:lvlText w:val="%1"/>
      <w:lvlJc w:val="left"/>
      <w:pPr>
        <w:ind w:left="568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DCC02D7C">
      <w:numFmt w:val="bullet"/>
      <w:lvlText w:val="•"/>
      <w:lvlJc w:val="left"/>
      <w:pPr>
        <w:ind w:left="1482" w:hanging="563"/>
      </w:pPr>
      <w:rPr>
        <w:rFonts w:hint="default"/>
        <w:lang w:val="pt-PT" w:eastAsia="en-US" w:bidi="ar-SA"/>
      </w:rPr>
    </w:lvl>
    <w:lvl w:ilvl="2" w:tplc="388EE786">
      <w:numFmt w:val="bullet"/>
      <w:lvlText w:val="•"/>
      <w:lvlJc w:val="left"/>
      <w:pPr>
        <w:ind w:left="2404" w:hanging="563"/>
      </w:pPr>
      <w:rPr>
        <w:rFonts w:hint="default"/>
        <w:lang w:val="pt-PT" w:eastAsia="en-US" w:bidi="ar-SA"/>
      </w:rPr>
    </w:lvl>
    <w:lvl w:ilvl="3" w:tplc="7BBA220A">
      <w:numFmt w:val="bullet"/>
      <w:lvlText w:val="•"/>
      <w:lvlJc w:val="left"/>
      <w:pPr>
        <w:ind w:left="3326" w:hanging="563"/>
      </w:pPr>
      <w:rPr>
        <w:rFonts w:hint="default"/>
        <w:lang w:val="pt-PT" w:eastAsia="en-US" w:bidi="ar-SA"/>
      </w:rPr>
    </w:lvl>
    <w:lvl w:ilvl="4" w:tplc="3078DBB8">
      <w:numFmt w:val="bullet"/>
      <w:lvlText w:val="•"/>
      <w:lvlJc w:val="left"/>
      <w:pPr>
        <w:ind w:left="4248" w:hanging="563"/>
      </w:pPr>
      <w:rPr>
        <w:rFonts w:hint="default"/>
        <w:lang w:val="pt-PT" w:eastAsia="en-US" w:bidi="ar-SA"/>
      </w:rPr>
    </w:lvl>
    <w:lvl w:ilvl="5" w:tplc="B8C4DDE2">
      <w:numFmt w:val="bullet"/>
      <w:lvlText w:val="•"/>
      <w:lvlJc w:val="left"/>
      <w:pPr>
        <w:ind w:left="5170" w:hanging="563"/>
      </w:pPr>
      <w:rPr>
        <w:rFonts w:hint="default"/>
        <w:lang w:val="pt-PT" w:eastAsia="en-US" w:bidi="ar-SA"/>
      </w:rPr>
    </w:lvl>
    <w:lvl w:ilvl="6" w:tplc="CC206C5C">
      <w:numFmt w:val="bullet"/>
      <w:lvlText w:val="•"/>
      <w:lvlJc w:val="left"/>
      <w:pPr>
        <w:ind w:left="6092" w:hanging="563"/>
      </w:pPr>
      <w:rPr>
        <w:rFonts w:hint="default"/>
        <w:lang w:val="pt-PT" w:eastAsia="en-US" w:bidi="ar-SA"/>
      </w:rPr>
    </w:lvl>
    <w:lvl w:ilvl="7" w:tplc="9E54924C">
      <w:numFmt w:val="bullet"/>
      <w:lvlText w:val="•"/>
      <w:lvlJc w:val="left"/>
      <w:pPr>
        <w:ind w:left="7014" w:hanging="563"/>
      </w:pPr>
      <w:rPr>
        <w:rFonts w:hint="default"/>
        <w:lang w:val="pt-PT" w:eastAsia="en-US" w:bidi="ar-SA"/>
      </w:rPr>
    </w:lvl>
    <w:lvl w:ilvl="8" w:tplc="10DAE29E">
      <w:numFmt w:val="bullet"/>
      <w:lvlText w:val="•"/>
      <w:lvlJc w:val="left"/>
      <w:pPr>
        <w:ind w:left="7937" w:hanging="563"/>
      </w:pPr>
      <w:rPr>
        <w:rFonts w:hint="default"/>
        <w:lang w:val="pt-PT" w:eastAsia="en-US" w:bidi="ar-SA"/>
      </w:rPr>
    </w:lvl>
  </w:abstractNum>
  <w:abstractNum w:abstractNumId="4" w15:restartNumberingAfterBreak="0">
    <w:nsid w:val="3DEC4574"/>
    <w:multiLevelType w:val="hybridMultilevel"/>
    <w:tmpl w:val="C8E6B02E"/>
    <w:lvl w:ilvl="0" w:tplc="67ACCAA2">
      <w:start w:val="42"/>
      <w:numFmt w:val="decimal"/>
      <w:lvlText w:val="%1"/>
      <w:lvlJc w:val="left"/>
      <w:pPr>
        <w:ind w:left="568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B582114">
      <w:numFmt w:val="bullet"/>
      <w:lvlText w:val="•"/>
      <w:lvlJc w:val="left"/>
      <w:pPr>
        <w:ind w:left="1482" w:hanging="563"/>
      </w:pPr>
      <w:rPr>
        <w:rFonts w:hint="default"/>
        <w:lang w:val="pt-PT" w:eastAsia="en-US" w:bidi="ar-SA"/>
      </w:rPr>
    </w:lvl>
    <w:lvl w:ilvl="2" w:tplc="8190F3F6">
      <w:numFmt w:val="bullet"/>
      <w:lvlText w:val="•"/>
      <w:lvlJc w:val="left"/>
      <w:pPr>
        <w:ind w:left="2404" w:hanging="563"/>
      </w:pPr>
      <w:rPr>
        <w:rFonts w:hint="default"/>
        <w:lang w:val="pt-PT" w:eastAsia="en-US" w:bidi="ar-SA"/>
      </w:rPr>
    </w:lvl>
    <w:lvl w:ilvl="3" w:tplc="A55E76D8">
      <w:numFmt w:val="bullet"/>
      <w:lvlText w:val="•"/>
      <w:lvlJc w:val="left"/>
      <w:pPr>
        <w:ind w:left="3326" w:hanging="563"/>
      </w:pPr>
      <w:rPr>
        <w:rFonts w:hint="default"/>
        <w:lang w:val="pt-PT" w:eastAsia="en-US" w:bidi="ar-SA"/>
      </w:rPr>
    </w:lvl>
    <w:lvl w:ilvl="4" w:tplc="E1D443EE">
      <w:numFmt w:val="bullet"/>
      <w:lvlText w:val="•"/>
      <w:lvlJc w:val="left"/>
      <w:pPr>
        <w:ind w:left="4248" w:hanging="563"/>
      </w:pPr>
      <w:rPr>
        <w:rFonts w:hint="default"/>
        <w:lang w:val="pt-PT" w:eastAsia="en-US" w:bidi="ar-SA"/>
      </w:rPr>
    </w:lvl>
    <w:lvl w:ilvl="5" w:tplc="7FEE55E0">
      <w:numFmt w:val="bullet"/>
      <w:lvlText w:val="•"/>
      <w:lvlJc w:val="left"/>
      <w:pPr>
        <w:ind w:left="5170" w:hanging="563"/>
      </w:pPr>
      <w:rPr>
        <w:rFonts w:hint="default"/>
        <w:lang w:val="pt-PT" w:eastAsia="en-US" w:bidi="ar-SA"/>
      </w:rPr>
    </w:lvl>
    <w:lvl w:ilvl="6" w:tplc="EAF2FB0A">
      <w:numFmt w:val="bullet"/>
      <w:lvlText w:val="•"/>
      <w:lvlJc w:val="left"/>
      <w:pPr>
        <w:ind w:left="6092" w:hanging="563"/>
      </w:pPr>
      <w:rPr>
        <w:rFonts w:hint="default"/>
        <w:lang w:val="pt-PT" w:eastAsia="en-US" w:bidi="ar-SA"/>
      </w:rPr>
    </w:lvl>
    <w:lvl w:ilvl="7" w:tplc="6A000748">
      <w:numFmt w:val="bullet"/>
      <w:lvlText w:val="•"/>
      <w:lvlJc w:val="left"/>
      <w:pPr>
        <w:ind w:left="7014" w:hanging="563"/>
      </w:pPr>
      <w:rPr>
        <w:rFonts w:hint="default"/>
        <w:lang w:val="pt-PT" w:eastAsia="en-US" w:bidi="ar-SA"/>
      </w:rPr>
    </w:lvl>
    <w:lvl w:ilvl="8" w:tplc="A290FACA">
      <w:numFmt w:val="bullet"/>
      <w:lvlText w:val="•"/>
      <w:lvlJc w:val="left"/>
      <w:pPr>
        <w:ind w:left="7937" w:hanging="563"/>
      </w:pPr>
      <w:rPr>
        <w:rFonts w:hint="default"/>
        <w:lang w:val="pt-PT" w:eastAsia="en-US" w:bidi="ar-SA"/>
      </w:rPr>
    </w:lvl>
  </w:abstractNum>
  <w:abstractNum w:abstractNumId="5" w15:restartNumberingAfterBreak="0">
    <w:nsid w:val="4BC16EC4"/>
    <w:multiLevelType w:val="hybridMultilevel"/>
    <w:tmpl w:val="46349B78"/>
    <w:lvl w:ilvl="0" w:tplc="DD3A9EA2">
      <w:start w:val="23"/>
      <w:numFmt w:val="decimal"/>
      <w:lvlText w:val="%1"/>
      <w:lvlJc w:val="left"/>
      <w:pPr>
        <w:ind w:left="568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49CAED0">
      <w:numFmt w:val="bullet"/>
      <w:lvlText w:val="•"/>
      <w:lvlJc w:val="left"/>
      <w:pPr>
        <w:ind w:left="1482" w:hanging="563"/>
      </w:pPr>
      <w:rPr>
        <w:rFonts w:hint="default"/>
        <w:lang w:val="pt-PT" w:eastAsia="en-US" w:bidi="ar-SA"/>
      </w:rPr>
    </w:lvl>
    <w:lvl w:ilvl="2" w:tplc="11928878">
      <w:numFmt w:val="bullet"/>
      <w:lvlText w:val="•"/>
      <w:lvlJc w:val="left"/>
      <w:pPr>
        <w:ind w:left="2404" w:hanging="563"/>
      </w:pPr>
      <w:rPr>
        <w:rFonts w:hint="default"/>
        <w:lang w:val="pt-PT" w:eastAsia="en-US" w:bidi="ar-SA"/>
      </w:rPr>
    </w:lvl>
    <w:lvl w:ilvl="3" w:tplc="CB286C14">
      <w:numFmt w:val="bullet"/>
      <w:lvlText w:val="•"/>
      <w:lvlJc w:val="left"/>
      <w:pPr>
        <w:ind w:left="3326" w:hanging="563"/>
      </w:pPr>
      <w:rPr>
        <w:rFonts w:hint="default"/>
        <w:lang w:val="pt-PT" w:eastAsia="en-US" w:bidi="ar-SA"/>
      </w:rPr>
    </w:lvl>
    <w:lvl w:ilvl="4" w:tplc="DB000D5A">
      <w:numFmt w:val="bullet"/>
      <w:lvlText w:val="•"/>
      <w:lvlJc w:val="left"/>
      <w:pPr>
        <w:ind w:left="4248" w:hanging="563"/>
      </w:pPr>
      <w:rPr>
        <w:rFonts w:hint="default"/>
        <w:lang w:val="pt-PT" w:eastAsia="en-US" w:bidi="ar-SA"/>
      </w:rPr>
    </w:lvl>
    <w:lvl w:ilvl="5" w:tplc="832E0E76">
      <w:numFmt w:val="bullet"/>
      <w:lvlText w:val="•"/>
      <w:lvlJc w:val="left"/>
      <w:pPr>
        <w:ind w:left="5170" w:hanging="563"/>
      </w:pPr>
      <w:rPr>
        <w:rFonts w:hint="default"/>
        <w:lang w:val="pt-PT" w:eastAsia="en-US" w:bidi="ar-SA"/>
      </w:rPr>
    </w:lvl>
    <w:lvl w:ilvl="6" w:tplc="2AE4CF86">
      <w:numFmt w:val="bullet"/>
      <w:lvlText w:val="•"/>
      <w:lvlJc w:val="left"/>
      <w:pPr>
        <w:ind w:left="6092" w:hanging="563"/>
      </w:pPr>
      <w:rPr>
        <w:rFonts w:hint="default"/>
        <w:lang w:val="pt-PT" w:eastAsia="en-US" w:bidi="ar-SA"/>
      </w:rPr>
    </w:lvl>
    <w:lvl w:ilvl="7" w:tplc="D280030C">
      <w:numFmt w:val="bullet"/>
      <w:lvlText w:val="•"/>
      <w:lvlJc w:val="left"/>
      <w:pPr>
        <w:ind w:left="7014" w:hanging="563"/>
      </w:pPr>
      <w:rPr>
        <w:rFonts w:hint="default"/>
        <w:lang w:val="pt-PT" w:eastAsia="en-US" w:bidi="ar-SA"/>
      </w:rPr>
    </w:lvl>
    <w:lvl w:ilvl="8" w:tplc="415A7A88">
      <w:numFmt w:val="bullet"/>
      <w:lvlText w:val="•"/>
      <w:lvlJc w:val="left"/>
      <w:pPr>
        <w:ind w:left="7937" w:hanging="563"/>
      </w:pPr>
      <w:rPr>
        <w:rFonts w:hint="default"/>
        <w:lang w:val="pt-PT" w:eastAsia="en-US" w:bidi="ar-SA"/>
      </w:rPr>
    </w:lvl>
  </w:abstractNum>
  <w:abstractNum w:abstractNumId="6" w15:restartNumberingAfterBreak="0">
    <w:nsid w:val="5F6C0261"/>
    <w:multiLevelType w:val="hybridMultilevel"/>
    <w:tmpl w:val="E4042998"/>
    <w:lvl w:ilvl="0" w:tplc="3A68F664">
      <w:start w:val="12"/>
      <w:numFmt w:val="decimal"/>
      <w:lvlText w:val="%1"/>
      <w:lvlJc w:val="left"/>
      <w:pPr>
        <w:ind w:left="568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ED94EBB8">
      <w:numFmt w:val="bullet"/>
      <w:lvlText w:val="•"/>
      <w:lvlJc w:val="left"/>
      <w:pPr>
        <w:ind w:left="1482" w:hanging="563"/>
      </w:pPr>
      <w:rPr>
        <w:rFonts w:hint="default"/>
        <w:lang w:val="pt-PT" w:eastAsia="en-US" w:bidi="ar-SA"/>
      </w:rPr>
    </w:lvl>
    <w:lvl w:ilvl="2" w:tplc="A0F2D30E">
      <w:numFmt w:val="bullet"/>
      <w:lvlText w:val="•"/>
      <w:lvlJc w:val="left"/>
      <w:pPr>
        <w:ind w:left="2404" w:hanging="563"/>
      </w:pPr>
      <w:rPr>
        <w:rFonts w:hint="default"/>
        <w:lang w:val="pt-PT" w:eastAsia="en-US" w:bidi="ar-SA"/>
      </w:rPr>
    </w:lvl>
    <w:lvl w:ilvl="3" w:tplc="720A8624">
      <w:numFmt w:val="bullet"/>
      <w:lvlText w:val="•"/>
      <w:lvlJc w:val="left"/>
      <w:pPr>
        <w:ind w:left="3326" w:hanging="563"/>
      </w:pPr>
      <w:rPr>
        <w:rFonts w:hint="default"/>
        <w:lang w:val="pt-PT" w:eastAsia="en-US" w:bidi="ar-SA"/>
      </w:rPr>
    </w:lvl>
    <w:lvl w:ilvl="4" w:tplc="813664B2">
      <w:numFmt w:val="bullet"/>
      <w:lvlText w:val="•"/>
      <w:lvlJc w:val="left"/>
      <w:pPr>
        <w:ind w:left="4248" w:hanging="563"/>
      </w:pPr>
      <w:rPr>
        <w:rFonts w:hint="default"/>
        <w:lang w:val="pt-PT" w:eastAsia="en-US" w:bidi="ar-SA"/>
      </w:rPr>
    </w:lvl>
    <w:lvl w:ilvl="5" w:tplc="779AD510">
      <w:numFmt w:val="bullet"/>
      <w:lvlText w:val="•"/>
      <w:lvlJc w:val="left"/>
      <w:pPr>
        <w:ind w:left="5170" w:hanging="563"/>
      </w:pPr>
      <w:rPr>
        <w:rFonts w:hint="default"/>
        <w:lang w:val="pt-PT" w:eastAsia="en-US" w:bidi="ar-SA"/>
      </w:rPr>
    </w:lvl>
    <w:lvl w:ilvl="6" w:tplc="422AAE10">
      <w:numFmt w:val="bullet"/>
      <w:lvlText w:val="•"/>
      <w:lvlJc w:val="left"/>
      <w:pPr>
        <w:ind w:left="6092" w:hanging="563"/>
      </w:pPr>
      <w:rPr>
        <w:rFonts w:hint="default"/>
        <w:lang w:val="pt-PT" w:eastAsia="en-US" w:bidi="ar-SA"/>
      </w:rPr>
    </w:lvl>
    <w:lvl w:ilvl="7" w:tplc="28328616">
      <w:numFmt w:val="bullet"/>
      <w:lvlText w:val="•"/>
      <w:lvlJc w:val="left"/>
      <w:pPr>
        <w:ind w:left="7014" w:hanging="563"/>
      </w:pPr>
      <w:rPr>
        <w:rFonts w:hint="default"/>
        <w:lang w:val="pt-PT" w:eastAsia="en-US" w:bidi="ar-SA"/>
      </w:rPr>
    </w:lvl>
    <w:lvl w:ilvl="8" w:tplc="64A230F0">
      <w:numFmt w:val="bullet"/>
      <w:lvlText w:val="•"/>
      <w:lvlJc w:val="left"/>
      <w:pPr>
        <w:ind w:left="7937" w:hanging="563"/>
      </w:pPr>
      <w:rPr>
        <w:rFonts w:hint="default"/>
        <w:lang w:val="pt-PT" w:eastAsia="en-US" w:bidi="ar-SA"/>
      </w:rPr>
    </w:lvl>
  </w:abstractNum>
  <w:abstractNum w:abstractNumId="7" w15:restartNumberingAfterBreak="0">
    <w:nsid w:val="624D7D5B"/>
    <w:multiLevelType w:val="hybridMultilevel"/>
    <w:tmpl w:val="B776D5F4"/>
    <w:lvl w:ilvl="0" w:tplc="AA4237CA">
      <w:start w:val="7"/>
      <w:numFmt w:val="decimal"/>
      <w:lvlText w:val="%1"/>
      <w:lvlJc w:val="left"/>
      <w:pPr>
        <w:ind w:left="568" w:hanging="4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D25A5034">
      <w:numFmt w:val="bullet"/>
      <w:lvlText w:val="•"/>
      <w:lvlJc w:val="left"/>
      <w:pPr>
        <w:ind w:left="1482" w:hanging="462"/>
      </w:pPr>
      <w:rPr>
        <w:rFonts w:hint="default"/>
        <w:lang w:val="pt-PT" w:eastAsia="en-US" w:bidi="ar-SA"/>
      </w:rPr>
    </w:lvl>
    <w:lvl w:ilvl="2" w:tplc="2E5866FC">
      <w:numFmt w:val="bullet"/>
      <w:lvlText w:val="•"/>
      <w:lvlJc w:val="left"/>
      <w:pPr>
        <w:ind w:left="2404" w:hanging="462"/>
      </w:pPr>
      <w:rPr>
        <w:rFonts w:hint="default"/>
        <w:lang w:val="pt-PT" w:eastAsia="en-US" w:bidi="ar-SA"/>
      </w:rPr>
    </w:lvl>
    <w:lvl w:ilvl="3" w:tplc="404854F4">
      <w:numFmt w:val="bullet"/>
      <w:lvlText w:val="•"/>
      <w:lvlJc w:val="left"/>
      <w:pPr>
        <w:ind w:left="3326" w:hanging="462"/>
      </w:pPr>
      <w:rPr>
        <w:rFonts w:hint="default"/>
        <w:lang w:val="pt-PT" w:eastAsia="en-US" w:bidi="ar-SA"/>
      </w:rPr>
    </w:lvl>
    <w:lvl w:ilvl="4" w:tplc="73921A30">
      <w:numFmt w:val="bullet"/>
      <w:lvlText w:val="•"/>
      <w:lvlJc w:val="left"/>
      <w:pPr>
        <w:ind w:left="4248" w:hanging="462"/>
      </w:pPr>
      <w:rPr>
        <w:rFonts w:hint="default"/>
        <w:lang w:val="pt-PT" w:eastAsia="en-US" w:bidi="ar-SA"/>
      </w:rPr>
    </w:lvl>
    <w:lvl w:ilvl="5" w:tplc="2CD09664">
      <w:numFmt w:val="bullet"/>
      <w:lvlText w:val="•"/>
      <w:lvlJc w:val="left"/>
      <w:pPr>
        <w:ind w:left="5170" w:hanging="462"/>
      </w:pPr>
      <w:rPr>
        <w:rFonts w:hint="default"/>
        <w:lang w:val="pt-PT" w:eastAsia="en-US" w:bidi="ar-SA"/>
      </w:rPr>
    </w:lvl>
    <w:lvl w:ilvl="6" w:tplc="2976D866">
      <w:numFmt w:val="bullet"/>
      <w:lvlText w:val="•"/>
      <w:lvlJc w:val="left"/>
      <w:pPr>
        <w:ind w:left="6092" w:hanging="462"/>
      </w:pPr>
      <w:rPr>
        <w:rFonts w:hint="default"/>
        <w:lang w:val="pt-PT" w:eastAsia="en-US" w:bidi="ar-SA"/>
      </w:rPr>
    </w:lvl>
    <w:lvl w:ilvl="7" w:tplc="6D9672AA">
      <w:numFmt w:val="bullet"/>
      <w:lvlText w:val="•"/>
      <w:lvlJc w:val="left"/>
      <w:pPr>
        <w:ind w:left="7014" w:hanging="462"/>
      </w:pPr>
      <w:rPr>
        <w:rFonts w:hint="default"/>
        <w:lang w:val="pt-PT" w:eastAsia="en-US" w:bidi="ar-SA"/>
      </w:rPr>
    </w:lvl>
    <w:lvl w:ilvl="8" w:tplc="3C8045CA">
      <w:numFmt w:val="bullet"/>
      <w:lvlText w:val="•"/>
      <w:lvlJc w:val="left"/>
      <w:pPr>
        <w:ind w:left="7937" w:hanging="462"/>
      </w:pPr>
      <w:rPr>
        <w:rFonts w:hint="default"/>
        <w:lang w:val="pt-PT" w:eastAsia="en-US" w:bidi="ar-SA"/>
      </w:rPr>
    </w:lvl>
  </w:abstractNum>
  <w:num w:numId="1" w16cid:durableId="371998998">
    <w:abstractNumId w:val="4"/>
  </w:num>
  <w:num w:numId="2" w16cid:durableId="1476024931">
    <w:abstractNumId w:val="1"/>
  </w:num>
  <w:num w:numId="3" w16cid:durableId="515267960">
    <w:abstractNumId w:val="5"/>
  </w:num>
  <w:num w:numId="4" w16cid:durableId="35856082">
    <w:abstractNumId w:val="3"/>
  </w:num>
  <w:num w:numId="5" w16cid:durableId="572158677">
    <w:abstractNumId w:val="6"/>
  </w:num>
  <w:num w:numId="6" w16cid:durableId="2138328657">
    <w:abstractNumId w:val="7"/>
  </w:num>
  <w:num w:numId="7" w16cid:durableId="1248224721">
    <w:abstractNumId w:val="2"/>
  </w:num>
  <w:num w:numId="8" w16cid:durableId="120128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7D"/>
    <w:rsid w:val="0001226F"/>
    <w:rsid w:val="000130FA"/>
    <w:rsid w:val="00030AA3"/>
    <w:rsid w:val="000315B6"/>
    <w:rsid w:val="000334BF"/>
    <w:rsid w:val="00040097"/>
    <w:rsid w:val="00050B91"/>
    <w:rsid w:val="00057320"/>
    <w:rsid w:val="00057D76"/>
    <w:rsid w:val="00063912"/>
    <w:rsid w:val="00063D5C"/>
    <w:rsid w:val="0007218F"/>
    <w:rsid w:val="00085CCF"/>
    <w:rsid w:val="00085E78"/>
    <w:rsid w:val="00092DC8"/>
    <w:rsid w:val="00096C98"/>
    <w:rsid w:val="000A26AC"/>
    <w:rsid w:val="000A2711"/>
    <w:rsid w:val="000B6C07"/>
    <w:rsid w:val="000C2C8E"/>
    <w:rsid w:val="000C4521"/>
    <w:rsid w:val="000C748F"/>
    <w:rsid w:val="000D4ABA"/>
    <w:rsid w:val="000D5C3A"/>
    <w:rsid w:val="000D605B"/>
    <w:rsid w:val="000F2186"/>
    <w:rsid w:val="000F3CD1"/>
    <w:rsid w:val="00101517"/>
    <w:rsid w:val="00102D30"/>
    <w:rsid w:val="00103D1A"/>
    <w:rsid w:val="0010695F"/>
    <w:rsid w:val="001132DD"/>
    <w:rsid w:val="00113603"/>
    <w:rsid w:val="00117902"/>
    <w:rsid w:val="00117EE2"/>
    <w:rsid w:val="0012091E"/>
    <w:rsid w:val="00120F7A"/>
    <w:rsid w:val="00131519"/>
    <w:rsid w:val="0014016D"/>
    <w:rsid w:val="00142AF2"/>
    <w:rsid w:val="001545AF"/>
    <w:rsid w:val="00157969"/>
    <w:rsid w:val="00161B77"/>
    <w:rsid w:val="001739E0"/>
    <w:rsid w:val="001778B9"/>
    <w:rsid w:val="00185D0D"/>
    <w:rsid w:val="00190C28"/>
    <w:rsid w:val="001B305C"/>
    <w:rsid w:val="001B4404"/>
    <w:rsid w:val="001B5339"/>
    <w:rsid w:val="001C6990"/>
    <w:rsid w:val="001D3AB5"/>
    <w:rsid w:val="001D6955"/>
    <w:rsid w:val="001E3409"/>
    <w:rsid w:val="001E470C"/>
    <w:rsid w:val="001E64F8"/>
    <w:rsid w:val="001F479A"/>
    <w:rsid w:val="00201670"/>
    <w:rsid w:val="00214924"/>
    <w:rsid w:val="0022339F"/>
    <w:rsid w:val="00230FC8"/>
    <w:rsid w:val="00234B1A"/>
    <w:rsid w:val="002522A1"/>
    <w:rsid w:val="00254482"/>
    <w:rsid w:val="0026740C"/>
    <w:rsid w:val="00274A3D"/>
    <w:rsid w:val="00275E98"/>
    <w:rsid w:val="00280A20"/>
    <w:rsid w:val="0028435E"/>
    <w:rsid w:val="002B0B21"/>
    <w:rsid w:val="002B61E8"/>
    <w:rsid w:val="002C5333"/>
    <w:rsid w:val="002D480C"/>
    <w:rsid w:val="002D55FA"/>
    <w:rsid w:val="002D7C38"/>
    <w:rsid w:val="002E0F05"/>
    <w:rsid w:val="002E489E"/>
    <w:rsid w:val="003037E1"/>
    <w:rsid w:val="0030438B"/>
    <w:rsid w:val="0030575A"/>
    <w:rsid w:val="0030718F"/>
    <w:rsid w:val="00310A99"/>
    <w:rsid w:val="003112C7"/>
    <w:rsid w:val="00323DE2"/>
    <w:rsid w:val="00332FF4"/>
    <w:rsid w:val="00346DA8"/>
    <w:rsid w:val="00360348"/>
    <w:rsid w:val="00367094"/>
    <w:rsid w:val="00382105"/>
    <w:rsid w:val="003844E9"/>
    <w:rsid w:val="00390C8F"/>
    <w:rsid w:val="003A74A3"/>
    <w:rsid w:val="003B53DC"/>
    <w:rsid w:val="003C1A03"/>
    <w:rsid w:val="003C3560"/>
    <w:rsid w:val="003C721A"/>
    <w:rsid w:val="003C746F"/>
    <w:rsid w:val="003D10C3"/>
    <w:rsid w:val="003E4F35"/>
    <w:rsid w:val="003F4626"/>
    <w:rsid w:val="003F730B"/>
    <w:rsid w:val="00410280"/>
    <w:rsid w:val="00411CE7"/>
    <w:rsid w:val="00450433"/>
    <w:rsid w:val="004604F0"/>
    <w:rsid w:val="00464B67"/>
    <w:rsid w:val="0046668C"/>
    <w:rsid w:val="00480E7E"/>
    <w:rsid w:val="00493CF8"/>
    <w:rsid w:val="0049467B"/>
    <w:rsid w:val="0049609E"/>
    <w:rsid w:val="004A123A"/>
    <w:rsid w:val="004A150E"/>
    <w:rsid w:val="004B2A62"/>
    <w:rsid w:val="004B4863"/>
    <w:rsid w:val="004B5760"/>
    <w:rsid w:val="004C4480"/>
    <w:rsid w:val="004C477D"/>
    <w:rsid w:val="004C5828"/>
    <w:rsid w:val="004D1C6E"/>
    <w:rsid w:val="004E1C43"/>
    <w:rsid w:val="004E1F18"/>
    <w:rsid w:val="00501A06"/>
    <w:rsid w:val="00503FDA"/>
    <w:rsid w:val="0053559D"/>
    <w:rsid w:val="005368AF"/>
    <w:rsid w:val="00536EE6"/>
    <w:rsid w:val="0054201F"/>
    <w:rsid w:val="00552107"/>
    <w:rsid w:val="00556D98"/>
    <w:rsid w:val="005578E9"/>
    <w:rsid w:val="0056377A"/>
    <w:rsid w:val="00563EF1"/>
    <w:rsid w:val="00567BCF"/>
    <w:rsid w:val="0057036A"/>
    <w:rsid w:val="00595423"/>
    <w:rsid w:val="0059618E"/>
    <w:rsid w:val="005B6B76"/>
    <w:rsid w:val="005C3946"/>
    <w:rsid w:val="005D2D1B"/>
    <w:rsid w:val="005D489C"/>
    <w:rsid w:val="005E5594"/>
    <w:rsid w:val="005E6D86"/>
    <w:rsid w:val="005E7CB4"/>
    <w:rsid w:val="005F1F95"/>
    <w:rsid w:val="00623A03"/>
    <w:rsid w:val="006323F5"/>
    <w:rsid w:val="00644248"/>
    <w:rsid w:val="00644D93"/>
    <w:rsid w:val="006505F2"/>
    <w:rsid w:val="00654DDC"/>
    <w:rsid w:val="00667065"/>
    <w:rsid w:val="00676100"/>
    <w:rsid w:val="00685549"/>
    <w:rsid w:val="006956CC"/>
    <w:rsid w:val="006A51A5"/>
    <w:rsid w:val="006A7789"/>
    <w:rsid w:val="006B52A3"/>
    <w:rsid w:val="006C1643"/>
    <w:rsid w:val="006C3995"/>
    <w:rsid w:val="006C3E2B"/>
    <w:rsid w:val="006C52AE"/>
    <w:rsid w:val="006D4450"/>
    <w:rsid w:val="006E24FF"/>
    <w:rsid w:val="006E6828"/>
    <w:rsid w:val="006E6F62"/>
    <w:rsid w:val="006F28CA"/>
    <w:rsid w:val="006F40D8"/>
    <w:rsid w:val="006F60B1"/>
    <w:rsid w:val="00715BDF"/>
    <w:rsid w:val="00725057"/>
    <w:rsid w:val="00726D2F"/>
    <w:rsid w:val="00731549"/>
    <w:rsid w:val="0073299B"/>
    <w:rsid w:val="00737EB7"/>
    <w:rsid w:val="00757787"/>
    <w:rsid w:val="00760BA1"/>
    <w:rsid w:val="00764635"/>
    <w:rsid w:val="00770890"/>
    <w:rsid w:val="00774357"/>
    <w:rsid w:val="00782914"/>
    <w:rsid w:val="007835B2"/>
    <w:rsid w:val="00786A79"/>
    <w:rsid w:val="00791013"/>
    <w:rsid w:val="007B2C96"/>
    <w:rsid w:val="007C1CEB"/>
    <w:rsid w:val="007C799A"/>
    <w:rsid w:val="007D0EE0"/>
    <w:rsid w:val="007E59CC"/>
    <w:rsid w:val="007E796D"/>
    <w:rsid w:val="007F4289"/>
    <w:rsid w:val="00803307"/>
    <w:rsid w:val="00823E13"/>
    <w:rsid w:val="00832644"/>
    <w:rsid w:val="00851004"/>
    <w:rsid w:val="00854634"/>
    <w:rsid w:val="00861CBD"/>
    <w:rsid w:val="0086272A"/>
    <w:rsid w:val="00863473"/>
    <w:rsid w:val="0086541A"/>
    <w:rsid w:val="00866C3A"/>
    <w:rsid w:val="008A4B42"/>
    <w:rsid w:val="008B0D35"/>
    <w:rsid w:val="008B117E"/>
    <w:rsid w:val="008B2594"/>
    <w:rsid w:val="008B484E"/>
    <w:rsid w:val="008C4F03"/>
    <w:rsid w:val="008D1767"/>
    <w:rsid w:val="008E5C34"/>
    <w:rsid w:val="008E6C32"/>
    <w:rsid w:val="009028FF"/>
    <w:rsid w:val="009408A4"/>
    <w:rsid w:val="00971E56"/>
    <w:rsid w:val="009773B1"/>
    <w:rsid w:val="00980764"/>
    <w:rsid w:val="00991786"/>
    <w:rsid w:val="009A121E"/>
    <w:rsid w:val="009A7481"/>
    <w:rsid w:val="009C7919"/>
    <w:rsid w:val="009D2421"/>
    <w:rsid w:val="009D2B18"/>
    <w:rsid w:val="009F13D4"/>
    <w:rsid w:val="009F75BA"/>
    <w:rsid w:val="00A00529"/>
    <w:rsid w:val="00A011D0"/>
    <w:rsid w:val="00A07E1C"/>
    <w:rsid w:val="00A119DD"/>
    <w:rsid w:val="00A122AB"/>
    <w:rsid w:val="00A20984"/>
    <w:rsid w:val="00A210F0"/>
    <w:rsid w:val="00A400EA"/>
    <w:rsid w:val="00A43BD4"/>
    <w:rsid w:val="00A478CA"/>
    <w:rsid w:val="00A60DD4"/>
    <w:rsid w:val="00A67041"/>
    <w:rsid w:val="00A77655"/>
    <w:rsid w:val="00A84460"/>
    <w:rsid w:val="00A84BD8"/>
    <w:rsid w:val="00AA6E1B"/>
    <w:rsid w:val="00AC4DCD"/>
    <w:rsid w:val="00AC647B"/>
    <w:rsid w:val="00AC71FA"/>
    <w:rsid w:val="00AD36B1"/>
    <w:rsid w:val="00AE1F44"/>
    <w:rsid w:val="00AF0598"/>
    <w:rsid w:val="00AF447D"/>
    <w:rsid w:val="00B027EB"/>
    <w:rsid w:val="00B03737"/>
    <w:rsid w:val="00B1735A"/>
    <w:rsid w:val="00B232B8"/>
    <w:rsid w:val="00B23A1D"/>
    <w:rsid w:val="00B338AA"/>
    <w:rsid w:val="00B352BD"/>
    <w:rsid w:val="00B439CC"/>
    <w:rsid w:val="00B45BA1"/>
    <w:rsid w:val="00B47528"/>
    <w:rsid w:val="00B5172D"/>
    <w:rsid w:val="00B55824"/>
    <w:rsid w:val="00B55D8A"/>
    <w:rsid w:val="00B70765"/>
    <w:rsid w:val="00B8126B"/>
    <w:rsid w:val="00B8606E"/>
    <w:rsid w:val="00B87663"/>
    <w:rsid w:val="00B95D18"/>
    <w:rsid w:val="00BA138C"/>
    <w:rsid w:val="00BA3425"/>
    <w:rsid w:val="00BA7C17"/>
    <w:rsid w:val="00BC313B"/>
    <w:rsid w:val="00BC6CCE"/>
    <w:rsid w:val="00BD04ED"/>
    <w:rsid w:val="00BD3983"/>
    <w:rsid w:val="00BD44E0"/>
    <w:rsid w:val="00BD65E8"/>
    <w:rsid w:val="00BE328E"/>
    <w:rsid w:val="00BE3D1B"/>
    <w:rsid w:val="00C01088"/>
    <w:rsid w:val="00C02574"/>
    <w:rsid w:val="00C06C50"/>
    <w:rsid w:val="00C13643"/>
    <w:rsid w:val="00C25059"/>
    <w:rsid w:val="00C264DC"/>
    <w:rsid w:val="00C63520"/>
    <w:rsid w:val="00C6590F"/>
    <w:rsid w:val="00C6727B"/>
    <w:rsid w:val="00C969CB"/>
    <w:rsid w:val="00C9792B"/>
    <w:rsid w:val="00CA2B93"/>
    <w:rsid w:val="00CA35D7"/>
    <w:rsid w:val="00CA4F9C"/>
    <w:rsid w:val="00CB76E7"/>
    <w:rsid w:val="00CC009D"/>
    <w:rsid w:val="00CC3026"/>
    <w:rsid w:val="00CC47DE"/>
    <w:rsid w:val="00CD63AD"/>
    <w:rsid w:val="00CE2775"/>
    <w:rsid w:val="00CE6F7C"/>
    <w:rsid w:val="00CF7615"/>
    <w:rsid w:val="00D01D53"/>
    <w:rsid w:val="00D11C9F"/>
    <w:rsid w:val="00D15954"/>
    <w:rsid w:val="00D17EC6"/>
    <w:rsid w:val="00D51B03"/>
    <w:rsid w:val="00D61A5E"/>
    <w:rsid w:val="00D724A8"/>
    <w:rsid w:val="00D72E1D"/>
    <w:rsid w:val="00D74458"/>
    <w:rsid w:val="00D76947"/>
    <w:rsid w:val="00D827D3"/>
    <w:rsid w:val="00D83B45"/>
    <w:rsid w:val="00D87C12"/>
    <w:rsid w:val="00D93953"/>
    <w:rsid w:val="00DA5CD6"/>
    <w:rsid w:val="00DB0DF6"/>
    <w:rsid w:val="00DB7978"/>
    <w:rsid w:val="00DC7B17"/>
    <w:rsid w:val="00DD4530"/>
    <w:rsid w:val="00DE2F3F"/>
    <w:rsid w:val="00DE335C"/>
    <w:rsid w:val="00DE33B0"/>
    <w:rsid w:val="00DE5535"/>
    <w:rsid w:val="00DE68F3"/>
    <w:rsid w:val="00DE6BDE"/>
    <w:rsid w:val="00DF5B1C"/>
    <w:rsid w:val="00E01798"/>
    <w:rsid w:val="00E0231A"/>
    <w:rsid w:val="00E0398C"/>
    <w:rsid w:val="00E218C5"/>
    <w:rsid w:val="00E30B8B"/>
    <w:rsid w:val="00E31932"/>
    <w:rsid w:val="00E33D91"/>
    <w:rsid w:val="00E34922"/>
    <w:rsid w:val="00E459E2"/>
    <w:rsid w:val="00E46124"/>
    <w:rsid w:val="00E607D2"/>
    <w:rsid w:val="00E71C62"/>
    <w:rsid w:val="00E7266B"/>
    <w:rsid w:val="00E929BB"/>
    <w:rsid w:val="00EA25A7"/>
    <w:rsid w:val="00EA7189"/>
    <w:rsid w:val="00ED1BEB"/>
    <w:rsid w:val="00EE7D53"/>
    <w:rsid w:val="00EF1C5E"/>
    <w:rsid w:val="00EF44C6"/>
    <w:rsid w:val="00EF4CBD"/>
    <w:rsid w:val="00EF7DA6"/>
    <w:rsid w:val="00F00971"/>
    <w:rsid w:val="00F26EC5"/>
    <w:rsid w:val="00F31E94"/>
    <w:rsid w:val="00F34D31"/>
    <w:rsid w:val="00F43D29"/>
    <w:rsid w:val="00F46D63"/>
    <w:rsid w:val="00F555F1"/>
    <w:rsid w:val="00F8576A"/>
    <w:rsid w:val="00F96CB1"/>
    <w:rsid w:val="00F96EC9"/>
    <w:rsid w:val="00FA381F"/>
    <w:rsid w:val="00FA4FCF"/>
    <w:rsid w:val="00FB00B6"/>
    <w:rsid w:val="00FB6983"/>
    <w:rsid w:val="00FB708F"/>
    <w:rsid w:val="00FC06E8"/>
    <w:rsid w:val="00FC354A"/>
    <w:rsid w:val="00FD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B741"/>
  <w15:docId w15:val="{2336D89E-18BE-4BF6-AD8E-970609A5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line="252" w:lineRule="exact"/>
      <w:ind w:left="568" w:hanging="562"/>
    </w:pPr>
  </w:style>
  <w:style w:type="paragraph" w:styleId="PargrafodaLista">
    <w:name w:val="List Paragraph"/>
    <w:basedOn w:val="Normal"/>
    <w:uiPriority w:val="1"/>
    <w:qFormat/>
    <w:pPr>
      <w:spacing w:line="252" w:lineRule="exact"/>
      <w:ind w:left="568" w:hanging="562"/>
    </w:pPr>
  </w:style>
  <w:style w:type="paragraph" w:customStyle="1" w:styleId="TableParagraph">
    <w:name w:val="Table Paragraph"/>
    <w:basedOn w:val="Normal"/>
    <w:uiPriority w:val="1"/>
    <w:qFormat/>
  </w:style>
  <w:style w:type="character" w:styleId="Nmerodelinha">
    <w:name w:val="line number"/>
    <w:basedOn w:val="Fontepargpadro"/>
    <w:uiPriority w:val="99"/>
    <w:semiHidden/>
    <w:unhideWhenUsed/>
    <w:rsid w:val="007E796D"/>
  </w:style>
  <w:style w:type="character" w:customStyle="1" w:styleId="CorpodetextoChar">
    <w:name w:val="Corpo de texto Char"/>
    <w:basedOn w:val="Fontepargpadro"/>
    <w:link w:val="Corpodetexto"/>
    <w:uiPriority w:val="1"/>
    <w:rsid w:val="00971E56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semiHidden/>
    <w:unhideWhenUsed/>
    <w:rsid w:val="008326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1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581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GENÉTICA E EPIGENÉTICA DO DESENVOLVIMENTO EMBRIONÁRIO INICIAL</dc:title>
  <dc:creator>cppse.embrapa.br</dc:creator>
  <cp:lastModifiedBy>Alessandra Orides</cp:lastModifiedBy>
  <cp:revision>82</cp:revision>
  <dcterms:created xsi:type="dcterms:W3CDTF">2025-07-07T14:18:00Z</dcterms:created>
  <dcterms:modified xsi:type="dcterms:W3CDTF">2025-07-11T21:38:00Z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2016</vt:lpwstr>
  </property>
</Properties>
</file>