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51AC53CD" w:rsidR="00F61E4E" w:rsidRPr="00E77646" w:rsidRDefault="6AFD28F9" w:rsidP="260919AE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260919AE">
        <w:rPr>
          <w:rFonts w:ascii="Times New Roman" w:hAnsi="Times New Roman" w:cs="Times New Roman"/>
          <w:b/>
          <w:bCs/>
          <w:sz w:val="28"/>
          <w:szCs w:val="28"/>
        </w:rPr>
        <w:t>Efeito da raça no t</w:t>
      </w:r>
      <w:r w:rsidR="1F8D05B5" w:rsidRPr="260919AE">
        <w:rPr>
          <w:rFonts w:ascii="Times New Roman" w:hAnsi="Times New Roman" w:cs="Times New Roman"/>
          <w:b/>
          <w:bCs/>
          <w:sz w:val="28"/>
          <w:szCs w:val="28"/>
        </w:rPr>
        <w:t xml:space="preserve">amanho e fecundidade de </w:t>
      </w:r>
      <w:r w:rsidR="15BC06DC" w:rsidRPr="260919AE">
        <w:rPr>
          <w:rFonts w:ascii="Times New Roman" w:hAnsi="Times New Roman" w:cs="Times New Roman"/>
          <w:b/>
          <w:bCs/>
          <w:sz w:val="28"/>
          <w:szCs w:val="28"/>
        </w:rPr>
        <w:t>espécimes</w:t>
      </w:r>
      <w:r w:rsidR="5ECA4B0E" w:rsidRPr="260919AE">
        <w:rPr>
          <w:rFonts w:ascii="Times New Roman" w:hAnsi="Times New Roman" w:cs="Times New Roman"/>
          <w:b/>
          <w:bCs/>
          <w:sz w:val="28"/>
          <w:szCs w:val="28"/>
        </w:rPr>
        <w:t xml:space="preserve"> de</w:t>
      </w:r>
      <w:r w:rsidR="15BC06DC" w:rsidRPr="260919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1F8D05B5" w:rsidRPr="260919AE">
        <w:rPr>
          <w:rFonts w:ascii="Times New Roman" w:hAnsi="Times New Roman" w:cs="Times New Roman"/>
          <w:b/>
          <w:bCs/>
          <w:i/>
          <w:iCs/>
          <w:sz w:val="28"/>
          <w:szCs w:val="28"/>
        </w:rPr>
        <w:t>Haemonchus</w:t>
      </w:r>
      <w:proofErr w:type="spellEnd"/>
      <w:r w:rsidR="16B9B3EF" w:rsidRPr="260919A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1F8D05B5" w:rsidRPr="260919AE">
        <w:rPr>
          <w:rFonts w:ascii="Times New Roman" w:hAnsi="Times New Roman" w:cs="Times New Roman"/>
          <w:b/>
          <w:bCs/>
          <w:i/>
          <w:iCs/>
          <w:sz w:val="28"/>
          <w:szCs w:val="28"/>
        </w:rPr>
        <w:t>contortus</w:t>
      </w:r>
      <w:proofErr w:type="spellEnd"/>
      <w:r w:rsidR="247314A1" w:rsidRPr="260919A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1F8D05B5" w:rsidRPr="260919AE">
        <w:rPr>
          <w:rFonts w:ascii="Times New Roman" w:hAnsi="Times New Roman" w:cs="Times New Roman"/>
          <w:b/>
          <w:bCs/>
          <w:sz w:val="28"/>
          <w:szCs w:val="28"/>
        </w:rPr>
        <w:t>recuperado</w:t>
      </w:r>
      <w:r w:rsidR="15BC06DC" w:rsidRPr="260919AE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1F8D05B5" w:rsidRPr="260919AE">
        <w:rPr>
          <w:rFonts w:ascii="Times New Roman" w:hAnsi="Times New Roman" w:cs="Times New Roman"/>
          <w:b/>
          <w:bCs/>
          <w:sz w:val="28"/>
          <w:szCs w:val="28"/>
        </w:rPr>
        <w:t xml:space="preserve"> de </w:t>
      </w:r>
      <w:r w:rsidR="7364E480" w:rsidRPr="260919AE">
        <w:rPr>
          <w:rFonts w:ascii="Times New Roman" w:hAnsi="Times New Roman" w:cs="Times New Roman"/>
          <w:b/>
          <w:bCs/>
          <w:sz w:val="28"/>
          <w:szCs w:val="28"/>
        </w:rPr>
        <w:t>cordeiros</w:t>
      </w:r>
      <w:r w:rsidR="1F8D05B5" w:rsidRPr="260919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1F44E429" w:rsidRPr="260919AE">
        <w:rPr>
          <w:rFonts w:ascii="Times New Roman" w:hAnsi="Times New Roman" w:cs="Times New Roman"/>
          <w:b/>
          <w:bCs/>
          <w:sz w:val="28"/>
          <w:szCs w:val="28"/>
        </w:rPr>
        <w:t xml:space="preserve">sob infecção </w:t>
      </w:r>
      <w:r w:rsidR="641B01F8" w:rsidRPr="260919AE">
        <w:rPr>
          <w:rFonts w:ascii="Times New Roman" w:hAnsi="Times New Roman" w:cs="Times New Roman"/>
          <w:b/>
          <w:bCs/>
          <w:sz w:val="28"/>
          <w:szCs w:val="28"/>
        </w:rPr>
        <w:t>natural</w:t>
      </w:r>
      <w:r w:rsidR="1F44E429" w:rsidRPr="260919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1F8D05B5" w:rsidRPr="260919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E2E6E2D" w14:textId="77777777" w:rsidR="00333EA3" w:rsidRPr="00E77646" w:rsidRDefault="00333EA3" w:rsidP="2858B728">
      <w:pPr>
        <w:ind w:firstLine="0"/>
        <w:jc w:val="center"/>
        <w:rPr>
          <w:rFonts w:ascii="Times New Roman" w:hAnsi="Times New Roman" w:cs="Times New Roman"/>
        </w:rPr>
      </w:pPr>
    </w:p>
    <w:p w14:paraId="0A37501D" w14:textId="3183BA29" w:rsidR="00F61E4E" w:rsidRPr="00E77646" w:rsidRDefault="6D967F86" w:rsidP="260919AE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260919AE">
        <w:rPr>
          <w:rFonts w:ascii="Times New Roman" w:eastAsia="Times New Roman" w:hAnsi="Times New Roman" w:cs="Times New Roman"/>
          <w:sz w:val="22"/>
          <w:szCs w:val="22"/>
          <w:u w:val="single"/>
        </w:rPr>
        <w:t>Amanda Freitas da Cunha</w:t>
      </w:r>
      <w:r w:rsidR="720240FA" w:rsidRPr="260919AE">
        <w:rPr>
          <w:rFonts w:ascii="Times New Roman" w:eastAsia="Times New Roman" w:hAnsi="Times New Roman" w:cs="Times New Roman"/>
          <w:sz w:val="22"/>
          <w:szCs w:val="22"/>
          <w:u w:val="single"/>
          <w:vertAlign w:val="superscript"/>
        </w:rPr>
        <w:t>1</w:t>
      </w:r>
      <w:r w:rsidR="720240FA" w:rsidRPr="260919AE">
        <w:rPr>
          <w:rFonts w:ascii="Times New Roman" w:eastAsia="Times New Roman" w:hAnsi="Times New Roman" w:cs="Times New Roman"/>
          <w:sz w:val="22"/>
          <w:szCs w:val="22"/>
        </w:rPr>
        <w:t>;</w:t>
      </w:r>
      <w:r w:rsidR="6E0296A2" w:rsidRPr="260919AE">
        <w:rPr>
          <w:rFonts w:ascii="Times New Roman" w:eastAsia="Times New Roman" w:hAnsi="Times New Roman" w:cs="Times New Roman"/>
          <w:sz w:val="22"/>
          <w:szCs w:val="22"/>
        </w:rPr>
        <w:t xml:space="preserve"> Laura Cristina Pirozzi</w:t>
      </w:r>
      <w:r w:rsidR="6E0296A2" w:rsidRPr="260919AE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2</w:t>
      </w:r>
      <w:r w:rsidR="6D9B3C0D" w:rsidRPr="260919AE">
        <w:rPr>
          <w:rFonts w:ascii="Times New Roman" w:eastAsia="Times New Roman" w:hAnsi="Times New Roman" w:cs="Times New Roman"/>
          <w:sz w:val="22"/>
          <w:szCs w:val="22"/>
        </w:rPr>
        <w:t>;</w:t>
      </w:r>
      <w:r w:rsidR="41ED929D" w:rsidRPr="260919AE">
        <w:rPr>
          <w:rFonts w:ascii="Times New Roman" w:eastAsia="Times New Roman" w:hAnsi="Times New Roman" w:cs="Times New Roman"/>
          <w:sz w:val="22"/>
          <w:szCs w:val="22"/>
          <w:vertAlign w:val="superscript"/>
        </w:rPr>
        <w:t xml:space="preserve"> </w:t>
      </w:r>
      <w:r w:rsidR="281BE66A" w:rsidRPr="260919AE">
        <w:rPr>
          <w:rFonts w:ascii="Times New Roman" w:eastAsia="Times New Roman" w:hAnsi="Times New Roman" w:cs="Times New Roman"/>
          <w:sz w:val="22"/>
          <w:szCs w:val="22"/>
        </w:rPr>
        <w:t>Milene Gabriele Alves Queiroz</w:t>
      </w:r>
      <w:r w:rsidR="281BE66A" w:rsidRPr="260919AE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1</w:t>
      </w:r>
      <w:r w:rsidR="281BE66A" w:rsidRPr="260919AE">
        <w:rPr>
          <w:rFonts w:ascii="Times New Roman" w:eastAsia="Times New Roman" w:hAnsi="Times New Roman" w:cs="Times New Roman"/>
          <w:sz w:val="22"/>
          <w:szCs w:val="22"/>
        </w:rPr>
        <w:t>;</w:t>
      </w:r>
      <w:r w:rsidR="2FE79972" w:rsidRPr="260919AE">
        <w:rPr>
          <w:rFonts w:ascii="Times New Roman" w:eastAsia="Times New Roman" w:hAnsi="Times New Roman" w:cs="Times New Roman"/>
          <w:sz w:val="22"/>
          <w:szCs w:val="22"/>
        </w:rPr>
        <w:t xml:space="preserve"> Estevão Camillo</w:t>
      </w:r>
      <w:r w:rsidR="565F3CC4" w:rsidRPr="260919A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2FE79972" w:rsidRPr="260919AE">
        <w:rPr>
          <w:rFonts w:ascii="Times New Roman" w:eastAsia="Times New Roman" w:hAnsi="Times New Roman" w:cs="Times New Roman"/>
          <w:sz w:val="22"/>
          <w:szCs w:val="22"/>
        </w:rPr>
        <w:t>da Costa</w:t>
      </w:r>
      <w:r w:rsidR="2FE79972" w:rsidRPr="260919AE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1</w:t>
      </w:r>
      <w:r w:rsidR="2FE79972" w:rsidRPr="260919AE">
        <w:rPr>
          <w:rFonts w:ascii="Times New Roman" w:eastAsia="Times New Roman" w:hAnsi="Times New Roman" w:cs="Times New Roman"/>
          <w:sz w:val="22"/>
          <w:szCs w:val="22"/>
        </w:rPr>
        <w:t>;</w:t>
      </w:r>
      <w:r w:rsidR="281BE66A" w:rsidRPr="260919A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41ED929D" w:rsidRPr="260919AE">
        <w:rPr>
          <w:rFonts w:ascii="Times New Roman" w:eastAsia="Times New Roman" w:hAnsi="Times New Roman" w:cs="Times New Roman"/>
          <w:sz w:val="22"/>
          <w:szCs w:val="22"/>
        </w:rPr>
        <w:t>H</w:t>
      </w:r>
      <w:r w:rsidR="07B406C3" w:rsidRPr="260919AE">
        <w:rPr>
          <w:rFonts w:ascii="Times New Roman" w:eastAsia="Times New Roman" w:hAnsi="Times New Roman" w:cs="Times New Roman"/>
          <w:sz w:val="22"/>
          <w:szCs w:val="22"/>
        </w:rPr>
        <w:t>ornblenda</w:t>
      </w:r>
      <w:proofErr w:type="spellEnd"/>
      <w:r w:rsidR="07B406C3" w:rsidRPr="260919AE">
        <w:rPr>
          <w:rFonts w:ascii="Times New Roman" w:eastAsia="Times New Roman" w:hAnsi="Times New Roman" w:cs="Times New Roman"/>
          <w:sz w:val="22"/>
          <w:szCs w:val="22"/>
        </w:rPr>
        <w:t xml:space="preserve"> Joaquina Silva </w:t>
      </w:r>
      <w:proofErr w:type="spellStart"/>
      <w:r w:rsidR="07B406C3" w:rsidRPr="260919AE">
        <w:rPr>
          <w:rFonts w:ascii="Times New Roman" w:eastAsia="Times New Roman" w:hAnsi="Times New Roman" w:cs="Times New Roman"/>
          <w:sz w:val="22"/>
          <w:szCs w:val="22"/>
        </w:rPr>
        <w:t>Bello</w:t>
      </w:r>
      <w:r w:rsidR="20FBC7D4" w:rsidRPr="260919AE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3</w:t>
      </w:r>
      <w:proofErr w:type="spellEnd"/>
      <w:r w:rsidR="720240FA" w:rsidRPr="260919AE">
        <w:rPr>
          <w:rFonts w:ascii="Times New Roman" w:eastAsia="Times New Roman" w:hAnsi="Times New Roman" w:cs="Times New Roman"/>
          <w:sz w:val="22"/>
          <w:szCs w:val="22"/>
        </w:rPr>
        <w:t xml:space="preserve">; </w:t>
      </w:r>
      <w:r w:rsidR="4A890B25" w:rsidRPr="260919AE">
        <w:rPr>
          <w:rFonts w:ascii="Times New Roman" w:eastAsia="Times New Roman" w:hAnsi="Times New Roman" w:cs="Times New Roman"/>
          <w:sz w:val="22"/>
          <w:szCs w:val="22"/>
        </w:rPr>
        <w:t xml:space="preserve">Sérgio </w:t>
      </w:r>
      <w:proofErr w:type="spellStart"/>
      <w:r w:rsidR="4A890B25" w:rsidRPr="260919AE">
        <w:rPr>
          <w:rFonts w:ascii="Times New Roman" w:eastAsia="Times New Roman" w:hAnsi="Times New Roman" w:cs="Times New Roman"/>
          <w:sz w:val="22"/>
          <w:szCs w:val="22"/>
        </w:rPr>
        <w:t>Novita</w:t>
      </w:r>
      <w:proofErr w:type="spellEnd"/>
      <w:r w:rsidR="4A890B25" w:rsidRPr="260919AE">
        <w:rPr>
          <w:rFonts w:ascii="Times New Roman" w:eastAsia="Times New Roman" w:hAnsi="Times New Roman" w:cs="Times New Roman"/>
          <w:sz w:val="22"/>
          <w:szCs w:val="22"/>
        </w:rPr>
        <w:t xml:space="preserve"> Esteves</w:t>
      </w:r>
      <w:r w:rsidR="251896A2" w:rsidRPr="260919AE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4</w:t>
      </w:r>
      <w:r w:rsidR="720240FA" w:rsidRPr="260919AE">
        <w:rPr>
          <w:rFonts w:ascii="Times New Roman" w:eastAsia="Times New Roman" w:hAnsi="Times New Roman" w:cs="Times New Roman"/>
          <w:sz w:val="22"/>
          <w:szCs w:val="22"/>
        </w:rPr>
        <w:t>; Ana Carolina de Souza Chagas</w:t>
      </w:r>
      <w:r w:rsidR="42E00544" w:rsidRPr="260919AE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4</w:t>
      </w:r>
      <w:r w:rsidR="0DA5C2F2" w:rsidRPr="260919AE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06B36452" w14:textId="04FBB6B4" w:rsidR="260919AE" w:rsidRDefault="260919AE" w:rsidP="260919AE">
      <w:pPr>
        <w:jc w:val="center"/>
        <w:rPr>
          <w:rFonts w:ascii="Times New Roman" w:eastAsia="Times New Roman" w:hAnsi="Times New Roman" w:cs="Times New Roman"/>
          <w:vertAlign w:val="superscript"/>
        </w:rPr>
      </w:pPr>
    </w:p>
    <w:p w14:paraId="6A18C61E" w14:textId="1822040F" w:rsidR="00F61E4E" w:rsidRPr="00E77646" w:rsidRDefault="10C5702B" w:rsidP="260919A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260919AE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Pr="260919AE">
        <w:rPr>
          <w:rFonts w:ascii="Times New Roman" w:hAnsi="Times New Roman" w:cs="Times New Roman"/>
          <w:snapToGrid w:val="0"/>
          <w:sz w:val="20"/>
          <w:szCs w:val="20"/>
        </w:rPr>
        <w:t>Alun</w:t>
      </w:r>
      <w:r w:rsidR="55494761" w:rsidRPr="260919AE">
        <w:rPr>
          <w:rFonts w:ascii="Times New Roman" w:hAnsi="Times New Roman" w:cs="Times New Roman"/>
          <w:snapToGrid w:val="0"/>
          <w:sz w:val="20"/>
          <w:szCs w:val="20"/>
        </w:rPr>
        <w:t>a</w:t>
      </w:r>
      <w:r w:rsidRPr="260919AE">
        <w:rPr>
          <w:rFonts w:ascii="Times New Roman" w:hAnsi="Times New Roman" w:cs="Times New Roman"/>
          <w:snapToGrid w:val="0"/>
          <w:sz w:val="20"/>
          <w:szCs w:val="20"/>
        </w:rPr>
        <w:t xml:space="preserve"> de graduação em </w:t>
      </w:r>
      <w:r w:rsidR="57A91AC5" w:rsidRPr="260919AE">
        <w:rPr>
          <w:rFonts w:ascii="Times New Roman" w:hAnsi="Times New Roman" w:cs="Times New Roman"/>
          <w:snapToGrid w:val="0"/>
          <w:sz w:val="20"/>
          <w:szCs w:val="20"/>
        </w:rPr>
        <w:t>Medicina Veterinária</w:t>
      </w:r>
      <w:r w:rsidRPr="260919AE">
        <w:rPr>
          <w:rFonts w:ascii="Times New Roman" w:hAnsi="Times New Roman" w:cs="Times New Roman"/>
          <w:snapToGrid w:val="0"/>
          <w:sz w:val="20"/>
          <w:szCs w:val="20"/>
        </w:rPr>
        <w:t xml:space="preserve">, </w:t>
      </w:r>
      <w:r w:rsidR="441B28B1" w:rsidRPr="260919AE">
        <w:rPr>
          <w:rFonts w:ascii="Times New Roman" w:hAnsi="Times New Roman" w:cs="Times New Roman"/>
          <w:snapToGrid w:val="0"/>
          <w:sz w:val="20"/>
          <w:szCs w:val="20"/>
        </w:rPr>
        <w:t>Centro Universitário Central Paulista,</w:t>
      </w:r>
      <w:r w:rsidRPr="260919AE">
        <w:rPr>
          <w:rFonts w:ascii="Times New Roman" w:hAnsi="Times New Roman" w:cs="Times New Roman"/>
          <w:snapToGrid w:val="0"/>
          <w:sz w:val="20"/>
          <w:szCs w:val="20"/>
        </w:rPr>
        <w:t xml:space="preserve"> São Carlos,</w:t>
      </w:r>
      <w:r w:rsidR="353F541F" w:rsidRPr="260919AE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Pr="260919AE">
        <w:rPr>
          <w:rFonts w:ascii="Times New Roman" w:hAnsi="Times New Roman" w:cs="Times New Roman"/>
          <w:snapToGrid w:val="0"/>
          <w:sz w:val="20"/>
          <w:szCs w:val="20"/>
        </w:rPr>
        <w:t xml:space="preserve">SP. Bolsista PIBIC/CNPq, São Carlos, SP; </w:t>
      </w:r>
      <w:hyperlink r:id="rId8">
        <w:r w:rsidR="375D072C" w:rsidRPr="260919AE">
          <w:rPr>
            <w:rStyle w:val="Hyperlink"/>
            <w:rFonts w:ascii="Times New Roman" w:hAnsi="Times New Roman" w:cs="Times New Roman"/>
            <w:sz w:val="20"/>
            <w:szCs w:val="20"/>
          </w:rPr>
          <w:t>afreitas.sc@gmail.</w:t>
        </w:r>
        <w:r w:rsidRPr="260919AE">
          <w:rPr>
            <w:rStyle w:val="Hyperlink"/>
            <w:rFonts w:ascii="Times New Roman" w:hAnsi="Times New Roman" w:cs="Times New Roman"/>
            <w:sz w:val="20"/>
            <w:szCs w:val="20"/>
          </w:rPr>
          <w:t>com</w:t>
        </w:r>
      </w:hyperlink>
      <w:r w:rsidRPr="260919AE"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14:paraId="09F27CAD" w14:textId="430F34BF" w:rsidR="4DAE9913" w:rsidRDefault="4DAE9913" w:rsidP="260919AE">
      <w:pPr>
        <w:jc w:val="both"/>
        <w:rPr>
          <w:rFonts w:ascii="Times New Roman" w:hAnsi="Times New Roman" w:cs="Times New Roman"/>
          <w:sz w:val="20"/>
          <w:szCs w:val="20"/>
        </w:rPr>
      </w:pPr>
      <w:r w:rsidRPr="260919AE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260919AE">
        <w:rPr>
          <w:rFonts w:ascii="Times New Roman" w:hAnsi="Times New Roman" w:cs="Times New Roman"/>
          <w:sz w:val="20"/>
          <w:szCs w:val="20"/>
        </w:rPr>
        <w:t xml:space="preserve">Aluna de graduação em Zootecnia, </w:t>
      </w:r>
      <w:proofErr w:type="spellStart"/>
      <w:r w:rsidRPr="260919AE">
        <w:rPr>
          <w:rFonts w:ascii="Times New Roman" w:hAnsi="Times New Roman" w:cs="Times New Roman"/>
          <w:sz w:val="20"/>
          <w:szCs w:val="20"/>
        </w:rPr>
        <w:t>Unesp</w:t>
      </w:r>
      <w:proofErr w:type="spellEnd"/>
      <w:r w:rsidRPr="260919AE">
        <w:rPr>
          <w:rFonts w:ascii="Times New Roman" w:hAnsi="Times New Roman" w:cs="Times New Roman"/>
          <w:sz w:val="20"/>
          <w:szCs w:val="20"/>
        </w:rPr>
        <w:t xml:space="preserve"> Campus de Dracena</w:t>
      </w:r>
      <w:r w:rsidR="7EA0BBAB" w:rsidRPr="260919AE">
        <w:rPr>
          <w:rFonts w:ascii="Times New Roman" w:hAnsi="Times New Roman" w:cs="Times New Roman"/>
          <w:sz w:val="20"/>
          <w:szCs w:val="20"/>
        </w:rPr>
        <w:t>.</w:t>
      </w:r>
      <w:r w:rsidRPr="260919A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52F9BEF" w14:textId="0FFC2AA8" w:rsidR="00F61E4E" w:rsidRPr="00E77646" w:rsidRDefault="4D8188D0" w:rsidP="260919AE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260919AE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 w:rsidR="4697B7A4" w:rsidRPr="260919AE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</w:t>
      </w:r>
      <w:r w:rsidR="6F4BA1A1" w:rsidRPr="260919AE">
        <w:rPr>
          <w:rFonts w:ascii="Times New Roman" w:eastAsia="Times New Roman" w:hAnsi="Times New Roman" w:cs="Times New Roman"/>
          <w:sz w:val="20"/>
          <w:szCs w:val="20"/>
        </w:rPr>
        <w:t xml:space="preserve">Pós doutoranda </w:t>
      </w:r>
      <w:r w:rsidR="4697B7A4" w:rsidRPr="260919AE">
        <w:rPr>
          <w:rFonts w:ascii="Times New Roman" w:eastAsia="Times New Roman" w:hAnsi="Times New Roman" w:cs="Times New Roman"/>
          <w:sz w:val="20"/>
          <w:szCs w:val="20"/>
        </w:rPr>
        <w:t xml:space="preserve"> Embrapa </w:t>
      </w:r>
      <w:r w:rsidR="5CC63116" w:rsidRPr="260919AE">
        <w:rPr>
          <w:rFonts w:ascii="Times New Roman" w:eastAsia="Times New Roman" w:hAnsi="Times New Roman" w:cs="Times New Roman"/>
          <w:sz w:val="20"/>
          <w:szCs w:val="20"/>
        </w:rPr>
        <w:t>Pecuária</w:t>
      </w:r>
      <w:r w:rsidR="4D7C08EF" w:rsidRPr="260919AE">
        <w:rPr>
          <w:rFonts w:ascii="Times New Roman" w:eastAsia="Times New Roman" w:hAnsi="Times New Roman" w:cs="Times New Roman"/>
          <w:sz w:val="20"/>
          <w:szCs w:val="20"/>
        </w:rPr>
        <w:t xml:space="preserve"> Sudeste, </w:t>
      </w:r>
      <w:r w:rsidR="4697B7A4" w:rsidRPr="260919AE">
        <w:rPr>
          <w:rFonts w:ascii="Times New Roman" w:eastAsia="Times New Roman" w:hAnsi="Times New Roman" w:cs="Times New Roman"/>
          <w:sz w:val="20"/>
          <w:szCs w:val="20"/>
        </w:rPr>
        <w:t>São Carlos, SP.</w:t>
      </w:r>
    </w:p>
    <w:p w14:paraId="1B0F0367" w14:textId="13EF81D0" w:rsidR="00314067" w:rsidRPr="00E77646" w:rsidRDefault="234FAE21" w:rsidP="260919A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260919AE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4</w:t>
      </w:r>
      <w:r w:rsidR="7A896BFE" w:rsidRPr="260919AE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 xml:space="preserve"> </w:t>
      </w:r>
      <w:r w:rsidR="7F4239E2" w:rsidRPr="260919AE">
        <w:rPr>
          <w:rFonts w:ascii="Times New Roman" w:hAnsi="Times New Roman" w:cs="Times New Roman"/>
          <w:sz w:val="20"/>
          <w:szCs w:val="20"/>
        </w:rPr>
        <w:t>Pesquisador</w:t>
      </w:r>
      <w:r w:rsidR="1388D39E" w:rsidRPr="260919AE">
        <w:rPr>
          <w:rFonts w:ascii="Times New Roman" w:hAnsi="Times New Roman" w:cs="Times New Roman"/>
          <w:sz w:val="20"/>
          <w:szCs w:val="20"/>
        </w:rPr>
        <w:t xml:space="preserve"> (a)</w:t>
      </w:r>
      <w:r w:rsidR="6F4BA1A1" w:rsidRPr="260919AE">
        <w:rPr>
          <w:rFonts w:ascii="Times New Roman" w:hAnsi="Times New Roman" w:cs="Times New Roman"/>
          <w:sz w:val="20"/>
          <w:szCs w:val="20"/>
        </w:rPr>
        <w:t xml:space="preserve"> </w:t>
      </w:r>
      <w:r w:rsidR="7F4239E2" w:rsidRPr="260919AE">
        <w:rPr>
          <w:rFonts w:ascii="Times New Roman" w:hAnsi="Times New Roman" w:cs="Times New Roman"/>
          <w:sz w:val="20"/>
          <w:szCs w:val="20"/>
        </w:rPr>
        <w:t xml:space="preserve"> Embrapa </w:t>
      </w:r>
      <w:r w:rsidR="2E33402C" w:rsidRPr="260919AE">
        <w:rPr>
          <w:rFonts w:ascii="Times New Roman" w:hAnsi="Times New Roman" w:cs="Times New Roman"/>
          <w:sz w:val="20"/>
          <w:szCs w:val="20"/>
        </w:rPr>
        <w:t>Pecuária Sudeste</w:t>
      </w:r>
      <w:r w:rsidR="7F4239E2" w:rsidRPr="260919AE">
        <w:rPr>
          <w:rFonts w:ascii="Times New Roman" w:hAnsi="Times New Roman" w:cs="Times New Roman"/>
          <w:sz w:val="20"/>
          <w:szCs w:val="20"/>
        </w:rPr>
        <w:t>, São Carlos, SP.</w:t>
      </w:r>
      <w:r w:rsidR="10C5702B" w:rsidRPr="260919AE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</w:p>
    <w:p w14:paraId="5FF3CDF4" w14:textId="77777777" w:rsidR="00314067" w:rsidRPr="00E77646" w:rsidRDefault="00314067" w:rsidP="00314067">
      <w:pPr>
        <w:jc w:val="both"/>
        <w:rPr>
          <w:rFonts w:ascii="Times New Roman" w:hAnsi="Times New Roman" w:cs="Times New Roman"/>
          <w:snapToGrid w:val="0"/>
        </w:rPr>
      </w:pPr>
    </w:p>
    <w:p w14:paraId="48381BBD" w14:textId="00047161" w:rsidR="00F61E4E" w:rsidRPr="00E77646" w:rsidRDefault="106FA4E7" w:rsidP="4758F2AC">
      <w:pPr>
        <w:jc w:val="both"/>
        <w:rPr>
          <w:rFonts w:ascii="Times New Roman" w:eastAsia="Times New Roman" w:hAnsi="Times New Roman" w:cs="Times New Roman"/>
        </w:rPr>
      </w:pPr>
      <w:r w:rsidRPr="0D7AF8BC">
        <w:rPr>
          <w:rFonts w:ascii="Times New Roman" w:hAnsi="Times New Roman" w:cs="Times New Roman"/>
        </w:rPr>
        <w:t>O controle dos</w:t>
      </w:r>
      <w:r w:rsidR="6E82C0EB" w:rsidRPr="0D7AF8BC">
        <w:rPr>
          <w:rFonts w:ascii="Times New Roman" w:hAnsi="Times New Roman" w:cs="Times New Roman"/>
        </w:rPr>
        <w:t xml:space="preserve"> </w:t>
      </w:r>
      <w:proofErr w:type="spellStart"/>
      <w:r w:rsidRPr="0D7AF8BC">
        <w:rPr>
          <w:rFonts w:ascii="Times New Roman" w:hAnsi="Times New Roman" w:cs="Times New Roman"/>
        </w:rPr>
        <w:t>nematódeos</w:t>
      </w:r>
      <w:proofErr w:type="spellEnd"/>
      <w:r w:rsidRPr="0D7AF8BC">
        <w:rPr>
          <w:rFonts w:ascii="Times New Roman" w:hAnsi="Times New Roman" w:cs="Times New Roman"/>
        </w:rPr>
        <w:t xml:space="preserve"> gastrintestinais (NGIs) é </w:t>
      </w:r>
      <w:r w:rsidR="220A714B" w:rsidRPr="0D7AF8BC">
        <w:rPr>
          <w:rFonts w:ascii="Times New Roman" w:hAnsi="Times New Roman" w:cs="Times New Roman"/>
        </w:rPr>
        <w:t>o principal</w:t>
      </w:r>
      <w:r w:rsidRPr="0D7AF8BC">
        <w:rPr>
          <w:rFonts w:ascii="Times New Roman" w:hAnsi="Times New Roman" w:cs="Times New Roman"/>
        </w:rPr>
        <w:t xml:space="preserve"> desafio</w:t>
      </w:r>
      <w:r w:rsidR="4BA60613" w:rsidRPr="0D7AF8BC">
        <w:rPr>
          <w:rFonts w:ascii="Times New Roman" w:hAnsi="Times New Roman" w:cs="Times New Roman"/>
        </w:rPr>
        <w:t xml:space="preserve"> </w:t>
      </w:r>
      <w:r w:rsidRPr="0D7AF8BC">
        <w:rPr>
          <w:rFonts w:ascii="Times New Roman" w:hAnsi="Times New Roman" w:cs="Times New Roman"/>
        </w:rPr>
        <w:t xml:space="preserve">na ovinocultura, com destaque para </w:t>
      </w:r>
      <w:proofErr w:type="spellStart"/>
      <w:r w:rsidRPr="0D7AF8BC">
        <w:rPr>
          <w:rFonts w:ascii="Times New Roman" w:hAnsi="Times New Roman" w:cs="Times New Roman"/>
          <w:i/>
          <w:iCs/>
        </w:rPr>
        <w:t>Haemonchus</w:t>
      </w:r>
      <w:proofErr w:type="spellEnd"/>
      <w:r w:rsidRPr="0D7AF8B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D7AF8BC">
        <w:rPr>
          <w:rFonts w:ascii="Times New Roman" w:hAnsi="Times New Roman" w:cs="Times New Roman"/>
          <w:i/>
          <w:iCs/>
        </w:rPr>
        <w:t>contortus</w:t>
      </w:r>
      <w:proofErr w:type="spellEnd"/>
      <w:r w:rsidRPr="0D7AF8BC">
        <w:rPr>
          <w:rFonts w:ascii="Times New Roman" w:hAnsi="Times New Roman" w:cs="Times New Roman"/>
        </w:rPr>
        <w:t>,</w:t>
      </w:r>
      <w:r w:rsidR="1616A7E1" w:rsidRPr="0D7AF8BC">
        <w:rPr>
          <w:rFonts w:ascii="Times New Roman" w:hAnsi="Times New Roman" w:cs="Times New Roman"/>
        </w:rPr>
        <w:t xml:space="preserve"> </w:t>
      </w:r>
      <w:r w:rsidR="15DCD9CF" w:rsidRPr="0D7AF8BC">
        <w:rPr>
          <w:rFonts w:ascii="Times New Roman" w:hAnsi="Times New Roman" w:cs="Times New Roman"/>
        </w:rPr>
        <w:t xml:space="preserve">sendo </w:t>
      </w:r>
      <w:r w:rsidR="17D488BA" w:rsidRPr="0D7AF8BC">
        <w:rPr>
          <w:rFonts w:ascii="Times New Roman" w:hAnsi="Times New Roman" w:cs="Times New Roman"/>
        </w:rPr>
        <w:t xml:space="preserve">a espécie </w:t>
      </w:r>
      <w:r w:rsidR="62C6C62E" w:rsidRPr="0D7AF8BC">
        <w:rPr>
          <w:rFonts w:ascii="Times New Roman" w:hAnsi="Times New Roman" w:cs="Times New Roman"/>
        </w:rPr>
        <w:t>mais importante para os pequenos ruminantes</w:t>
      </w:r>
      <w:r w:rsidRPr="0D7AF8BC">
        <w:rPr>
          <w:rFonts w:ascii="Times New Roman" w:hAnsi="Times New Roman" w:cs="Times New Roman"/>
        </w:rPr>
        <w:t xml:space="preserve">, </w:t>
      </w:r>
      <w:r w:rsidR="321EDEF4" w:rsidRPr="0D7AF8BC">
        <w:rPr>
          <w:rFonts w:ascii="Times New Roman" w:hAnsi="Times New Roman" w:cs="Times New Roman"/>
        </w:rPr>
        <w:t>causando</w:t>
      </w:r>
      <w:r w:rsidRPr="0D7AF8BC">
        <w:rPr>
          <w:rFonts w:ascii="Times New Roman" w:hAnsi="Times New Roman" w:cs="Times New Roman"/>
        </w:rPr>
        <w:t xml:space="preserve"> anemia, perda de peso e mortalidade. </w:t>
      </w:r>
      <w:r w:rsidR="74038C98" w:rsidRPr="0D7AF8BC">
        <w:rPr>
          <w:rFonts w:ascii="Times New Roman" w:hAnsi="Times New Roman" w:cs="Times New Roman"/>
        </w:rPr>
        <w:t>Com</w:t>
      </w:r>
      <w:r w:rsidRPr="0D7AF8BC">
        <w:rPr>
          <w:rFonts w:ascii="Times New Roman" w:hAnsi="Times New Roman" w:cs="Times New Roman"/>
        </w:rPr>
        <w:t xml:space="preserve"> </w:t>
      </w:r>
      <w:r w:rsidR="74038C98" w:rsidRPr="0D7AF8BC">
        <w:rPr>
          <w:rFonts w:ascii="Times New Roman" w:hAnsi="Times New Roman" w:cs="Times New Roman"/>
        </w:rPr>
        <w:t xml:space="preserve">o </w:t>
      </w:r>
      <w:r w:rsidRPr="0D7AF8BC">
        <w:rPr>
          <w:rFonts w:ascii="Times New Roman" w:hAnsi="Times New Roman" w:cs="Times New Roman"/>
        </w:rPr>
        <w:t>avanço da resistência anti-helmíntica, o uso de raças ovinas naturalmente resistentes, como a Santa Inês (SI), tem sido considerad</w:t>
      </w:r>
      <w:r w:rsidR="34908C05" w:rsidRPr="0D7AF8BC">
        <w:rPr>
          <w:rFonts w:ascii="Times New Roman" w:hAnsi="Times New Roman" w:cs="Times New Roman"/>
        </w:rPr>
        <w:t>a</w:t>
      </w:r>
      <w:r w:rsidR="22F7BA8C" w:rsidRPr="0D7AF8BC">
        <w:rPr>
          <w:rFonts w:ascii="Times New Roman" w:hAnsi="Times New Roman" w:cs="Times New Roman"/>
        </w:rPr>
        <w:t xml:space="preserve"> </w:t>
      </w:r>
      <w:r w:rsidR="3CBC0164" w:rsidRPr="0D7AF8BC">
        <w:rPr>
          <w:rFonts w:ascii="Times New Roman" w:hAnsi="Times New Roman" w:cs="Times New Roman"/>
        </w:rPr>
        <w:t>um</w:t>
      </w:r>
      <w:r w:rsidR="3B64C776" w:rsidRPr="0D7AF8BC">
        <w:rPr>
          <w:rFonts w:ascii="Times New Roman" w:hAnsi="Times New Roman" w:cs="Times New Roman"/>
        </w:rPr>
        <w:t>a</w:t>
      </w:r>
      <w:r w:rsidR="3CBC0164" w:rsidRPr="0D7AF8BC">
        <w:rPr>
          <w:rFonts w:ascii="Times New Roman" w:hAnsi="Times New Roman" w:cs="Times New Roman"/>
        </w:rPr>
        <w:t xml:space="preserve"> </w:t>
      </w:r>
      <w:r w:rsidR="0468E7EF" w:rsidRPr="0D7AF8BC">
        <w:rPr>
          <w:rFonts w:ascii="Times New Roman" w:hAnsi="Times New Roman" w:cs="Times New Roman"/>
        </w:rPr>
        <w:t>estratégia</w:t>
      </w:r>
      <w:r w:rsidR="3CBC0164" w:rsidRPr="0D7AF8BC">
        <w:rPr>
          <w:rFonts w:ascii="Times New Roman" w:hAnsi="Times New Roman" w:cs="Times New Roman"/>
        </w:rPr>
        <w:t xml:space="preserve"> mais promissor</w:t>
      </w:r>
      <w:r w:rsidR="5358DBE0" w:rsidRPr="0D7AF8BC">
        <w:rPr>
          <w:rFonts w:ascii="Times New Roman" w:hAnsi="Times New Roman" w:cs="Times New Roman"/>
        </w:rPr>
        <w:t>a no manejo.</w:t>
      </w:r>
      <w:r w:rsidRPr="0D7AF8BC">
        <w:rPr>
          <w:rFonts w:ascii="Times New Roman" w:hAnsi="Times New Roman" w:cs="Times New Roman"/>
        </w:rPr>
        <w:t xml:space="preserve"> </w:t>
      </w:r>
      <w:r w:rsidR="68AF6B31" w:rsidRPr="0D7AF8BC">
        <w:rPr>
          <w:rFonts w:ascii="Times New Roman" w:hAnsi="Times New Roman" w:cs="Times New Roman"/>
        </w:rPr>
        <w:t xml:space="preserve">O </w:t>
      </w:r>
      <w:r w:rsidRPr="0D7AF8BC">
        <w:rPr>
          <w:rFonts w:ascii="Times New Roman" w:hAnsi="Times New Roman" w:cs="Times New Roman"/>
        </w:rPr>
        <w:t xml:space="preserve">estudo teve como objetivo comparar o comprimento e a fecundidade de </w:t>
      </w:r>
      <w:r w:rsidRPr="0D7AF8BC">
        <w:rPr>
          <w:rFonts w:ascii="Times New Roman" w:hAnsi="Times New Roman" w:cs="Times New Roman"/>
          <w:i/>
          <w:iCs/>
        </w:rPr>
        <w:t xml:space="preserve">H. </w:t>
      </w:r>
      <w:proofErr w:type="spellStart"/>
      <w:r w:rsidRPr="0D7AF8BC">
        <w:rPr>
          <w:rFonts w:ascii="Times New Roman" w:hAnsi="Times New Roman" w:cs="Times New Roman"/>
          <w:i/>
          <w:iCs/>
        </w:rPr>
        <w:t>contortus</w:t>
      </w:r>
      <w:proofErr w:type="spellEnd"/>
      <w:r w:rsidRPr="0D7AF8BC">
        <w:rPr>
          <w:rFonts w:ascii="Times New Roman" w:hAnsi="Times New Roman" w:cs="Times New Roman"/>
        </w:rPr>
        <w:t xml:space="preserve"> adultos recuperados do abomaso de cordeiros das raças Santa Inês (SI), White </w:t>
      </w:r>
      <w:proofErr w:type="spellStart"/>
      <w:r w:rsidRPr="0D7AF8BC">
        <w:rPr>
          <w:rFonts w:ascii="Times New Roman" w:hAnsi="Times New Roman" w:cs="Times New Roman"/>
        </w:rPr>
        <w:t>Dorper</w:t>
      </w:r>
      <w:proofErr w:type="spellEnd"/>
      <w:r w:rsidRPr="0D7AF8BC">
        <w:rPr>
          <w:rFonts w:ascii="Times New Roman" w:hAnsi="Times New Roman" w:cs="Times New Roman"/>
        </w:rPr>
        <w:t xml:space="preserve"> (DO) e </w:t>
      </w:r>
      <w:proofErr w:type="spellStart"/>
      <w:r w:rsidRPr="0D7AF8BC">
        <w:rPr>
          <w:rFonts w:ascii="Times New Roman" w:hAnsi="Times New Roman" w:cs="Times New Roman"/>
        </w:rPr>
        <w:t>Texel</w:t>
      </w:r>
      <w:proofErr w:type="spellEnd"/>
      <w:r w:rsidRPr="0D7AF8BC">
        <w:rPr>
          <w:rFonts w:ascii="Times New Roman" w:hAnsi="Times New Roman" w:cs="Times New Roman"/>
        </w:rPr>
        <w:t xml:space="preserve"> (TX). Foram utilizados 30 cordeiros castrados, com idade média de 189 dias, mantidos em pastagens naturalmente contaminadas por (NGIs), sendo dez animais de cada raça. </w:t>
      </w:r>
      <w:r w:rsidR="30F931AC" w:rsidRPr="0D7AF8BC">
        <w:rPr>
          <w:rFonts w:ascii="Times New Roman" w:hAnsi="Times New Roman" w:cs="Times New Roman"/>
        </w:rPr>
        <w:t>Os animais foram submetidos a</w:t>
      </w:r>
      <w:r w:rsidR="5F1C0DF7" w:rsidRPr="0D7AF8BC">
        <w:rPr>
          <w:rFonts w:ascii="Times New Roman" w:hAnsi="Times New Roman" w:cs="Times New Roman"/>
        </w:rPr>
        <w:t>o</w:t>
      </w:r>
      <w:r w:rsidR="30F931AC" w:rsidRPr="0D7AF8BC">
        <w:rPr>
          <w:rFonts w:ascii="Times New Roman" w:hAnsi="Times New Roman" w:cs="Times New Roman"/>
        </w:rPr>
        <w:t xml:space="preserve"> tratamento seletivo com a combinação de </w:t>
      </w:r>
      <w:proofErr w:type="spellStart"/>
      <w:r w:rsidR="30F931AC" w:rsidRPr="0D7AF8BC">
        <w:rPr>
          <w:rFonts w:ascii="Times New Roman" w:hAnsi="Times New Roman" w:cs="Times New Roman"/>
        </w:rPr>
        <w:t>benzimidazol</w:t>
      </w:r>
      <w:proofErr w:type="spellEnd"/>
      <w:r w:rsidR="30F931AC" w:rsidRPr="0D7AF8BC">
        <w:rPr>
          <w:rFonts w:ascii="Times New Roman" w:hAnsi="Times New Roman" w:cs="Times New Roman"/>
        </w:rPr>
        <w:t xml:space="preserve"> e </w:t>
      </w:r>
      <w:proofErr w:type="spellStart"/>
      <w:r w:rsidR="30F931AC" w:rsidRPr="0D7AF8BC">
        <w:rPr>
          <w:rFonts w:ascii="Times New Roman" w:hAnsi="Times New Roman" w:cs="Times New Roman"/>
        </w:rPr>
        <w:t>levamisol</w:t>
      </w:r>
      <w:proofErr w:type="spellEnd"/>
      <w:r w:rsidR="30F931AC" w:rsidRPr="0D7AF8BC">
        <w:rPr>
          <w:rFonts w:ascii="Times New Roman" w:hAnsi="Times New Roman" w:cs="Times New Roman"/>
        </w:rPr>
        <w:t xml:space="preserve"> quando a contagem de ovos por grama de fezes (OPG) ≥ 10.000 e o volume globular (VG) ≤ 24% </w:t>
      </w:r>
      <w:r w:rsidR="3A53DC14" w:rsidRPr="0D7AF8BC">
        <w:rPr>
          <w:rFonts w:ascii="Times New Roman" w:hAnsi="Times New Roman" w:cs="Times New Roman"/>
        </w:rPr>
        <w:t xml:space="preserve">ou </w:t>
      </w:r>
      <w:r w:rsidR="409088A0" w:rsidRPr="0D7AF8BC">
        <w:rPr>
          <w:rFonts w:ascii="Times New Roman" w:hAnsi="Times New Roman" w:cs="Times New Roman"/>
        </w:rPr>
        <w:t>VG ≤</w:t>
      </w:r>
      <w:r w:rsidR="30F931AC" w:rsidRPr="0D7AF8BC">
        <w:rPr>
          <w:rFonts w:ascii="Times New Roman" w:hAnsi="Times New Roman" w:cs="Times New Roman"/>
        </w:rPr>
        <w:t xml:space="preserve"> 22%</w:t>
      </w:r>
      <w:r w:rsidR="7A0D0ADD" w:rsidRPr="0D7AF8BC">
        <w:rPr>
          <w:rFonts w:ascii="Times New Roman" w:hAnsi="Times New Roman" w:cs="Times New Roman"/>
        </w:rPr>
        <w:t xml:space="preserve"> independente do OPG. </w:t>
      </w:r>
      <w:r w:rsidR="12041D5B" w:rsidRPr="0D7AF8BC">
        <w:rPr>
          <w:rFonts w:ascii="Times New Roman" w:hAnsi="Times New Roman" w:cs="Times New Roman"/>
        </w:rPr>
        <w:t xml:space="preserve">No dia do abate dos animais foram </w:t>
      </w:r>
      <w:r w:rsidR="7B05CBFC" w:rsidRPr="0D7AF8BC">
        <w:rPr>
          <w:rFonts w:ascii="Times New Roman" w:hAnsi="Times New Roman" w:cs="Times New Roman"/>
        </w:rPr>
        <w:t>coletadas</w:t>
      </w:r>
      <w:r w:rsidR="12041D5B" w:rsidRPr="0D7AF8BC">
        <w:rPr>
          <w:rFonts w:ascii="Times New Roman" w:hAnsi="Times New Roman" w:cs="Times New Roman"/>
        </w:rPr>
        <w:t xml:space="preserve"> fezes para realização do OPG</w:t>
      </w:r>
      <w:r w:rsidRPr="0D7AF8BC">
        <w:rPr>
          <w:rFonts w:ascii="Times New Roman" w:hAnsi="Times New Roman" w:cs="Times New Roman"/>
        </w:rPr>
        <w:t xml:space="preserve">. Após a eutanásia, os abomasos foram removidos, abertos ao longo da curvatura maior e lavados. Uma </w:t>
      </w:r>
      <w:r w:rsidR="6B6E12CB" w:rsidRPr="0D7AF8BC">
        <w:rPr>
          <w:rFonts w:ascii="Times New Roman" w:hAnsi="Times New Roman" w:cs="Times New Roman"/>
        </w:rPr>
        <w:t>alíquota</w:t>
      </w:r>
      <w:r w:rsidRPr="0D7AF8BC">
        <w:rPr>
          <w:rFonts w:ascii="Times New Roman" w:hAnsi="Times New Roman" w:cs="Times New Roman"/>
        </w:rPr>
        <w:t xml:space="preserve"> </w:t>
      </w:r>
      <w:r w:rsidR="7CCE9CDB" w:rsidRPr="0D7AF8BC">
        <w:rPr>
          <w:rFonts w:ascii="Times New Roman" w:hAnsi="Times New Roman" w:cs="Times New Roman"/>
        </w:rPr>
        <w:t>de</w:t>
      </w:r>
      <w:r w:rsidRPr="0D7AF8BC">
        <w:rPr>
          <w:rFonts w:ascii="Times New Roman" w:hAnsi="Times New Roman" w:cs="Times New Roman"/>
        </w:rPr>
        <w:t xml:space="preserve"> 10% do conteúdo </w:t>
      </w:r>
      <w:proofErr w:type="spellStart"/>
      <w:r w:rsidRPr="0D7AF8BC">
        <w:rPr>
          <w:rFonts w:ascii="Times New Roman" w:hAnsi="Times New Roman" w:cs="Times New Roman"/>
        </w:rPr>
        <w:t>abomasal</w:t>
      </w:r>
      <w:proofErr w:type="spellEnd"/>
      <w:r w:rsidRPr="0D7AF8BC">
        <w:rPr>
          <w:rFonts w:ascii="Times New Roman" w:hAnsi="Times New Roman" w:cs="Times New Roman"/>
        </w:rPr>
        <w:t xml:space="preserve"> foi processada para a recuperação dos helmintos. De cada animal, foram medidos o comprimento</w:t>
      </w:r>
      <w:r w:rsidR="7CC1E883" w:rsidRPr="0D7AF8BC">
        <w:rPr>
          <w:rFonts w:ascii="Times New Roman" w:hAnsi="Times New Roman" w:cs="Times New Roman"/>
        </w:rPr>
        <w:t xml:space="preserve"> corporal </w:t>
      </w:r>
      <w:r w:rsidRPr="0D7AF8BC">
        <w:rPr>
          <w:rFonts w:ascii="Times New Roman" w:hAnsi="Times New Roman" w:cs="Times New Roman"/>
        </w:rPr>
        <w:t xml:space="preserve">de cinco machos e cinco fêmeas de </w:t>
      </w:r>
      <w:r w:rsidRPr="0D7AF8BC">
        <w:rPr>
          <w:rFonts w:ascii="Times New Roman" w:hAnsi="Times New Roman" w:cs="Times New Roman"/>
          <w:i/>
          <w:iCs/>
        </w:rPr>
        <w:t>H</w:t>
      </w:r>
      <w:r w:rsidR="77B4B659" w:rsidRPr="0D7AF8BC">
        <w:rPr>
          <w:rFonts w:ascii="Times New Roman" w:hAnsi="Times New Roman" w:cs="Times New Roman"/>
          <w:i/>
          <w:iCs/>
        </w:rPr>
        <w:t xml:space="preserve">. </w:t>
      </w:r>
      <w:proofErr w:type="spellStart"/>
      <w:r w:rsidRPr="0D7AF8BC">
        <w:rPr>
          <w:rFonts w:ascii="Times New Roman" w:hAnsi="Times New Roman" w:cs="Times New Roman"/>
          <w:i/>
          <w:iCs/>
        </w:rPr>
        <w:t>contortus</w:t>
      </w:r>
      <w:proofErr w:type="spellEnd"/>
      <w:r w:rsidRPr="0D7AF8BC">
        <w:rPr>
          <w:rFonts w:ascii="Times New Roman" w:hAnsi="Times New Roman" w:cs="Times New Roman"/>
        </w:rPr>
        <w:t xml:space="preserve">, e, nas fêmeas, foi estimado o número de ovos. A análise estatística foi </w:t>
      </w:r>
      <w:r w:rsidR="7805AD1D" w:rsidRPr="0D7AF8BC">
        <w:rPr>
          <w:rFonts w:ascii="Times New Roman" w:hAnsi="Times New Roman" w:cs="Times New Roman"/>
        </w:rPr>
        <w:t>analisada</w:t>
      </w:r>
      <w:r w:rsidRPr="0D7AF8BC">
        <w:rPr>
          <w:rFonts w:ascii="Times New Roman" w:hAnsi="Times New Roman" w:cs="Times New Roman"/>
        </w:rPr>
        <w:t xml:space="preserve"> por meio do teste de </w:t>
      </w:r>
      <w:proofErr w:type="spellStart"/>
      <w:r w:rsidRPr="0D7AF8BC">
        <w:rPr>
          <w:rFonts w:ascii="Times New Roman" w:hAnsi="Times New Roman" w:cs="Times New Roman"/>
        </w:rPr>
        <w:t>Tukey</w:t>
      </w:r>
      <w:proofErr w:type="spellEnd"/>
      <w:r w:rsidRPr="0D7AF8BC">
        <w:rPr>
          <w:rFonts w:ascii="Times New Roman" w:hAnsi="Times New Roman" w:cs="Times New Roman"/>
        </w:rPr>
        <w:t xml:space="preserve"> (p&lt;0,05), utilizando o software SAS (</w:t>
      </w:r>
      <w:proofErr w:type="spellStart"/>
      <w:r w:rsidRPr="0D7AF8BC">
        <w:rPr>
          <w:rFonts w:ascii="Times New Roman" w:hAnsi="Times New Roman" w:cs="Times New Roman"/>
        </w:rPr>
        <w:t>Statistical</w:t>
      </w:r>
      <w:proofErr w:type="spellEnd"/>
      <w:r w:rsidRPr="0D7AF8BC">
        <w:rPr>
          <w:rFonts w:ascii="Times New Roman" w:hAnsi="Times New Roman" w:cs="Times New Roman"/>
        </w:rPr>
        <w:t xml:space="preserve"> </w:t>
      </w:r>
      <w:proofErr w:type="spellStart"/>
      <w:r w:rsidRPr="0D7AF8BC">
        <w:rPr>
          <w:rFonts w:ascii="Times New Roman" w:hAnsi="Times New Roman" w:cs="Times New Roman"/>
        </w:rPr>
        <w:t>Analytics</w:t>
      </w:r>
      <w:proofErr w:type="spellEnd"/>
      <w:r w:rsidRPr="0D7AF8BC">
        <w:rPr>
          <w:rFonts w:ascii="Times New Roman" w:hAnsi="Times New Roman" w:cs="Times New Roman"/>
        </w:rPr>
        <w:t xml:space="preserve"> System).</w:t>
      </w:r>
      <w:r w:rsidR="35908BFF" w:rsidRPr="0D7AF8BC">
        <w:rPr>
          <w:rFonts w:ascii="Times New Roman" w:hAnsi="Times New Roman" w:cs="Times New Roman"/>
        </w:rPr>
        <w:t xml:space="preserve"> </w:t>
      </w:r>
      <w:r w:rsidR="467E918A" w:rsidRPr="0D7AF8BC">
        <w:rPr>
          <w:rFonts w:ascii="Times New Roman" w:hAnsi="Times New Roman" w:cs="Times New Roman"/>
        </w:rPr>
        <w:t>Os resultados</w:t>
      </w:r>
      <w:r w:rsidR="1E6E8A78" w:rsidRPr="0D7AF8BC">
        <w:rPr>
          <w:rFonts w:ascii="Times New Roman" w:hAnsi="Times New Roman" w:cs="Times New Roman"/>
        </w:rPr>
        <w:t xml:space="preserve"> </w:t>
      </w:r>
      <w:r w:rsidR="7A770805" w:rsidRPr="0D7AF8BC">
        <w:rPr>
          <w:rFonts w:ascii="Times New Roman" w:hAnsi="Times New Roman" w:cs="Times New Roman"/>
        </w:rPr>
        <w:t>demostraram</w:t>
      </w:r>
      <w:r w:rsidR="467E918A" w:rsidRPr="0D7AF8BC">
        <w:rPr>
          <w:rFonts w:ascii="Times New Roman" w:hAnsi="Times New Roman" w:cs="Times New Roman"/>
        </w:rPr>
        <w:t xml:space="preserve"> que</w:t>
      </w:r>
      <w:r w:rsidR="32D04027" w:rsidRPr="0D7AF8BC">
        <w:rPr>
          <w:rFonts w:ascii="Times New Roman" w:hAnsi="Times New Roman" w:cs="Times New Roman"/>
        </w:rPr>
        <w:t xml:space="preserve"> </w:t>
      </w:r>
      <w:r w:rsidR="37DEBC85" w:rsidRPr="0D7AF8BC">
        <w:rPr>
          <w:rFonts w:ascii="Times New Roman" w:eastAsia="Times New Roman" w:hAnsi="Times New Roman" w:cs="Times New Roman"/>
        </w:rPr>
        <w:t>n</w:t>
      </w:r>
      <w:r w:rsidR="1AE50FA9" w:rsidRPr="0D7AF8BC">
        <w:rPr>
          <w:rFonts w:ascii="Times New Roman" w:eastAsia="Times New Roman" w:hAnsi="Times New Roman" w:cs="Times New Roman"/>
        </w:rPr>
        <w:t>ão houve</w:t>
      </w:r>
      <w:r w:rsidR="4CFD8700" w:rsidRPr="0D7AF8BC">
        <w:rPr>
          <w:rFonts w:ascii="Times New Roman" w:eastAsia="Times New Roman" w:hAnsi="Times New Roman" w:cs="Times New Roman"/>
        </w:rPr>
        <w:t xml:space="preserve"> </w:t>
      </w:r>
      <w:r w:rsidR="32D04027" w:rsidRPr="0D7AF8BC">
        <w:rPr>
          <w:rFonts w:ascii="Times New Roman" w:eastAsia="Times New Roman" w:hAnsi="Times New Roman" w:cs="Times New Roman"/>
        </w:rPr>
        <w:t>diferença</w:t>
      </w:r>
      <w:r w:rsidR="1AA74BD7" w:rsidRPr="0D7AF8BC">
        <w:rPr>
          <w:rFonts w:ascii="Times New Roman" w:eastAsia="Times New Roman" w:hAnsi="Times New Roman" w:cs="Times New Roman"/>
        </w:rPr>
        <w:t xml:space="preserve"> </w:t>
      </w:r>
      <w:r w:rsidR="32D04027" w:rsidRPr="0D7AF8BC">
        <w:rPr>
          <w:rFonts w:ascii="Times New Roman" w:eastAsia="Times New Roman" w:hAnsi="Times New Roman" w:cs="Times New Roman"/>
        </w:rPr>
        <w:t>significativa</w:t>
      </w:r>
      <w:r w:rsidR="186C2161" w:rsidRPr="0D7AF8BC">
        <w:rPr>
          <w:rFonts w:ascii="Times New Roman" w:eastAsia="Times New Roman" w:hAnsi="Times New Roman" w:cs="Times New Roman"/>
        </w:rPr>
        <w:t xml:space="preserve"> (p=0,607)</w:t>
      </w:r>
      <w:r w:rsidR="32D04027" w:rsidRPr="0D7AF8BC">
        <w:rPr>
          <w:rFonts w:ascii="Times New Roman" w:eastAsia="Times New Roman" w:hAnsi="Times New Roman" w:cs="Times New Roman"/>
        </w:rPr>
        <w:t xml:space="preserve"> </w:t>
      </w:r>
      <w:r w:rsidR="0F2D987A" w:rsidRPr="0D7AF8BC">
        <w:rPr>
          <w:rFonts w:ascii="Times New Roman" w:eastAsia="Times New Roman" w:hAnsi="Times New Roman" w:cs="Times New Roman"/>
        </w:rPr>
        <w:t xml:space="preserve">no OPG </w:t>
      </w:r>
      <w:r w:rsidR="32D04027" w:rsidRPr="0D7AF8BC">
        <w:rPr>
          <w:rFonts w:ascii="Times New Roman" w:eastAsia="Times New Roman" w:hAnsi="Times New Roman" w:cs="Times New Roman"/>
        </w:rPr>
        <w:t>entre as raças (</w:t>
      </w:r>
      <w:r w:rsidR="3C089441" w:rsidRPr="0D7AF8BC">
        <w:rPr>
          <w:rFonts w:ascii="Times New Roman" w:eastAsia="Times New Roman" w:hAnsi="Times New Roman" w:cs="Times New Roman"/>
        </w:rPr>
        <w:t>DO:6085</w:t>
      </w:r>
      <w:r w:rsidR="055641C6" w:rsidRPr="0D7AF8BC">
        <w:rPr>
          <w:rFonts w:ascii="Times New Roman" w:eastAsia="Times New Roman" w:hAnsi="Times New Roman" w:cs="Times New Roman"/>
        </w:rPr>
        <w:t>; SI:5950</w:t>
      </w:r>
      <w:r w:rsidR="108047E4" w:rsidRPr="0D7AF8BC">
        <w:rPr>
          <w:rFonts w:ascii="Times New Roman" w:eastAsia="Times New Roman" w:hAnsi="Times New Roman" w:cs="Times New Roman"/>
        </w:rPr>
        <w:t>; TX:</w:t>
      </w:r>
      <w:r w:rsidR="39704A03" w:rsidRPr="0D7AF8BC">
        <w:rPr>
          <w:rFonts w:ascii="Times New Roman" w:eastAsia="Times New Roman" w:hAnsi="Times New Roman" w:cs="Times New Roman"/>
        </w:rPr>
        <w:t>4775</w:t>
      </w:r>
      <w:r w:rsidR="108047E4" w:rsidRPr="0D7AF8BC">
        <w:rPr>
          <w:rFonts w:ascii="Times New Roman" w:eastAsia="Times New Roman" w:hAnsi="Times New Roman" w:cs="Times New Roman"/>
        </w:rPr>
        <w:t>)</w:t>
      </w:r>
      <w:r w:rsidR="3B67436B" w:rsidRPr="0D7AF8BC">
        <w:rPr>
          <w:rFonts w:ascii="Times New Roman" w:eastAsia="Times New Roman" w:hAnsi="Times New Roman" w:cs="Times New Roman"/>
        </w:rPr>
        <w:t xml:space="preserve">, </w:t>
      </w:r>
      <w:r w:rsidR="0F2D987A" w:rsidRPr="0D7AF8BC">
        <w:rPr>
          <w:rFonts w:ascii="Times New Roman" w:eastAsia="Times New Roman" w:hAnsi="Times New Roman" w:cs="Times New Roman"/>
        </w:rPr>
        <w:t>no</w:t>
      </w:r>
      <w:r w:rsidR="3B67436B" w:rsidRPr="0D7AF8BC">
        <w:rPr>
          <w:rFonts w:ascii="Times New Roman" w:eastAsia="Times New Roman" w:hAnsi="Times New Roman" w:cs="Times New Roman"/>
        </w:rPr>
        <w:t xml:space="preserve"> </w:t>
      </w:r>
      <w:r w:rsidR="1A506D40" w:rsidRPr="0D7AF8BC">
        <w:rPr>
          <w:rFonts w:ascii="Times New Roman" w:eastAsia="Times New Roman" w:hAnsi="Times New Roman" w:cs="Times New Roman"/>
        </w:rPr>
        <w:t xml:space="preserve">comprimento das fêmeas (mm) </w:t>
      </w:r>
      <w:r w:rsidR="32D04027" w:rsidRPr="0D7AF8BC">
        <w:rPr>
          <w:rFonts w:ascii="Times New Roman" w:eastAsia="Times New Roman" w:hAnsi="Times New Roman" w:cs="Times New Roman"/>
        </w:rPr>
        <w:t>(p=0,447)</w:t>
      </w:r>
      <w:r w:rsidR="44447844" w:rsidRPr="0D7AF8BC">
        <w:rPr>
          <w:rFonts w:ascii="Times New Roman" w:eastAsia="Times New Roman" w:hAnsi="Times New Roman" w:cs="Times New Roman"/>
        </w:rPr>
        <w:t xml:space="preserve"> (DO:18,</w:t>
      </w:r>
      <w:r w:rsidR="5EFA8DD7" w:rsidRPr="0D7AF8BC">
        <w:rPr>
          <w:rFonts w:ascii="Times New Roman" w:eastAsia="Times New Roman" w:hAnsi="Times New Roman" w:cs="Times New Roman"/>
        </w:rPr>
        <w:t>12; SI:18,06</w:t>
      </w:r>
      <w:r w:rsidR="0C0DEB2C" w:rsidRPr="0D7AF8BC">
        <w:rPr>
          <w:rFonts w:ascii="Times New Roman" w:eastAsia="Times New Roman" w:hAnsi="Times New Roman" w:cs="Times New Roman"/>
        </w:rPr>
        <w:t>; TX:17,24)</w:t>
      </w:r>
      <w:r w:rsidR="32D04027" w:rsidRPr="0D7AF8BC">
        <w:rPr>
          <w:rFonts w:ascii="Times New Roman" w:eastAsia="Times New Roman" w:hAnsi="Times New Roman" w:cs="Times New Roman"/>
        </w:rPr>
        <w:t xml:space="preserve"> e </w:t>
      </w:r>
      <w:r w:rsidR="0F2D987A" w:rsidRPr="0D7AF8BC">
        <w:rPr>
          <w:rFonts w:ascii="Times New Roman" w:eastAsia="Times New Roman" w:hAnsi="Times New Roman" w:cs="Times New Roman"/>
        </w:rPr>
        <w:t>no</w:t>
      </w:r>
      <w:r w:rsidR="03C4DFEA" w:rsidRPr="0D7AF8BC">
        <w:rPr>
          <w:rFonts w:ascii="Times New Roman" w:eastAsia="Times New Roman" w:hAnsi="Times New Roman" w:cs="Times New Roman"/>
        </w:rPr>
        <w:t xml:space="preserve"> </w:t>
      </w:r>
      <w:r w:rsidR="5B8C738A" w:rsidRPr="0D7AF8BC">
        <w:rPr>
          <w:rFonts w:ascii="Times New Roman" w:eastAsia="Times New Roman" w:hAnsi="Times New Roman" w:cs="Times New Roman"/>
        </w:rPr>
        <w:t>número</w:t>
      </w:r>
      <w:r w:rsidR="32D04027" w:rsidRPr="0D7AF8BC">
        <w:rPr>
          <w:rFonts w:ascii="Times New Roman" w:eastAsia="Times New Roman" w:hAnsi="Times New Roman" w:cs="Times New Roman"/>
        </w:rPr>
        <w:t xml:space="preserve"> de ovos</w:t>
      </w:r>
      <w:r w:rsidR="00F6A76B" w:rsidRPr="0D7AF8BC">
        <w:rPr>
          <w:rFonts w:ascii="Times New Roman" w:eastAsia="Times New Roman" w:hAnsi="Times New Roman" w:cs="Times New Roman"/>
        </w:rPr>
        <w:t xml:space="preserve"> por fêmeas </w:t>
      </w:r>
      <w:r w:rsidR="32D04027" w:rsidRPr="0D7AF8BC">
        <w:rPr>
          <w:rFonts w:ascii="Times New Roman" w:eastAsia="Times New Roman" w:hAnsi="Times New Roman" w:cs="Times New Roman"/>
        </w:rPr>
        <w:t>(p=0,272)</w:t>
      </w:r>
      <w:r w:rsidR="057E3185" w:rsidRPr="0D7AF8BC">
        <w:rPr>
          <w:rFonts w:ascii="Times New Roman" w:eastAsia="Times New Roman" w:hAnsi="Times New Roman" w:cs="Times New Roman"/>
        </w:rPr>
        <w:t xml:space="preserve"> (DO:444; SI:608</w:t>
      </w:r>
      <w:r w:rsidR="2F43A1EC" w:rsidRPr="0D7AF8BC">
        <w:rPr>
          <w:rFonts w:ascii="Times New Roman" w:eastAsia="Times New Roman" w:hAnsi="Times New Roman" w:cs="Times New Roman"/>
        </w:rPr>
        <w:t>; TX:415</w:t>
      </w:r>
      <w:r w:rsidR="50225BF3" w:rsidRPr="0D7AF8BC">
        <w:rPr>
          <w:rFonts w:ascii="Times New Roman" w:eastAsia="Times New Roman" w:hAnsi="Times New Roman" w:cs="Times New Roman"/>
        </w:rPr>
        <w:t>)</w:t>
      </w:r>
      <w:r w:rsidR="32D04027" w:rsidRPr="0D7AF8BC">
        <w:rPr>
          <w:rFonts w:ascii="Times New Roman" w:eastAsia="Times New Roman" w:hAnsi="Times New Roman" w:cs="Times New Roman"/>
        </w:rPr>
        <w:t>.</w:t>
      </w:r>
      <w:r w:rsidR="45EF7D3F" w:rsidRPr="0D7AF8BC">
        <w:rPr>
          <w:rFonts w:ascii="Times New Roman" w:eastAsia="Times New Roman" w:hAnsi="Times New Roman" w:cs="Times New Roman"/>
        </w:rPr>
        <w:t xml:space="preserve"> </w:t>
      </w:r>
      <w:r w:rsidR="56CD971B" w:rsidRPr="0D7AF8BC">
        <w:rPr>
          <w:rFonts w:ascii="Times New Roman" w:eastAsia="Times New Roman" w:hAnsi="Times New Roman" w:cs="Times New Roman"/>
        </w:rPr>
        <w:t>Houve</w:t>
      </w:r>
      <w:r w:rsidR="45EF7D3F" w:rsidRPr="0D7AF8BC">
        <w:rPr>
          <w:rFonts w:ascii="Times New Roman" w:eastAsia="Times New Roman" w:hAnsi="Times New Roman" w:cs="Times New Roman"/>
        </w:rPr>
        <w:t xml:space="preserve"> diferença significativa no comprimento dos machos (mm)</w:t>
      </w:r>
      <w:r w:rsidR="467E918A" w:rsidRPr="0D7AF8BC">
        <w:rPr>
          <w:rFonts w:ascii="Times New Roman" w:hAnsi="Times New Roman" w:cs="Times New Roman"/>
        </w:rPr>
        <w:t xml:space="preserve"> </w:t>
      </w:r>
      <w:r w:rsidR="10B9E131" w:rsidRPr="0D7AF8BC">
        <w:rPr>
          <w:rFonts w:ascii="Times New Roman" w:eastAsia="Times New Roman" w:hAnsi="Times New Roman" w:cs="Times New Roman"/>
        </w:rPr>
        <w:t xml:space="preserve">(p=0,034) </w:t>
      </w:r>
      <w:r w:rsidR="2674B57F" w:rsidRPr="0D7AF8BC">
        <w:rPr>
          <w:rFonts w:ascii="Times New Roman" w:eastAsia="Times New Roman" w:hAnsi="Times New Roman" w:cs="Times New Roman"/>
        </w:rPr>
        <w:t>(DO:14,20; SI:14,47</w:t>
      </w:r>
      <w:r w:rsidR="4572FCEE" w:rsidRPr="0D7AF8BC">
        <w:rPr>
          <w:rFonts w:ascii="Times New Roman" w:eastAsia="Times New Roman" w:hAnsi="Times New Roman" w:cs="Times New Roman"/>
        </w:rPr>
        <w:t>; TX:12,86)</w:t>
      </w:r>
      <w:r w:rsidR="702C78C0" w:rsidRPr="0D7AF8BC">
        <w:rPr>
          <w:rFonts w:ascii="Times New Roman" w:eastAsia="Times New Roman" w:hAnsi="Times New Roman" w:cs="Times New Roman"/>
        </w:rPr>
        <w:t xml:space="preserve"> </w:t>
      </w:r>
      <w:r w:rsidR="10B9E131" w:rsidRPr="0D7AF8BC">
        <w:rPr>
          <w:rFonts w:ascii="Times New Roman" w:eastAsia="Times New Roman" w:hAnsi="Times New Roman" w:cs="Times New Roman"/>
        </w:rPr>
        <w:t xml:space="preserve">sendo </w:t>
      </w:r>
      <w:r w:rsidR="7215F517" w:rsidRPr="0D7AF8BC">
        <w:rPr>
          <w:rFonts w:ascii="Times New Roman" w:eastAsia="Times New Roman" w:hAnsi="Times New Roman" w:cs="Times New Roman"/>
        </w:rPr>
        <w:t>menor para TX</w:t>
      </w:r>
      <w:r w:rsidR="27AA4484" w:rsidRPr="0D7AF8BC">
        <w:rPr>
          <w:rFonts w:ascii="Times New Roman" w:eastAsia="Times New Roman" w:hAnsi="Times New Roman" w:cs="Times New Roman"/>
        </w:rPr>
        <w:t xml:space="preserve"> em comparação a SI e DO</w:t>
      </w:r>
      <w:r w:rsidR="10B9E131" w:rsidRPr="0D7AF8BC">
        <w:rPr>
          <w:rFonts w:ascii="Times New Roman" w:eastAsia="Times New Roman" w:hAnsi="Times New Roman" w:cs="Times New Roman"/>
        </w:rPr>
        <w:t>.</w:t>
      </w:r>
      <w:r w:rsidR="14155D1A" w:rsidRPr="0D7AF8BC">
        <w:rPr>
          <w:rFonts w:ascii="Times New Roman" w:eastAsia="Times New Roman" w:hAnsi="Times New Roman" w:cs="Times New Roman"/>
        </w:rPr>
        <w:t xml:space="preserve"> </w:t>
      </w:r>
      <w:r w:rsidR="3F4B2A3D" w:rsidRPr="0D7AF8BC">
        <w:rPr>
          <w:rFonts w:ascii="Times New Roman" w:eastAsia="Times New Roman" w:hAnsi="Times New Roman" w:cs="Times New Roman"/>
        </w:rPr>
        <w:t xml:space="preserve">Apesar de </w:t>
      </w:r>
      <w:r w:rsidR="3A4F271A" w:rsidRPr="0D7AF8BC">
        <w:rPr>
          <w:rFonts w:ascii="Times New Roman" w:eastAsia="Times New Roman" w:hAnsi="Times New Roman" w:cs="Times New Roman"/>
        </w:rPr>
        <w:t xml:space="preserve">DO </w:t>
      </w:r>
      <w:r w:rsidR="2AECE87D" w:rsidRPr="0D7AF8BC">
        <w:rPr>
          <w:rFonts w:ascii="Times New Roman" w:eastAsia="Times New Roman" w:hAnsi="Times New Roman" w:cs="Times New Roman"/>
        </w:rPr>
        <w:t>apresentar</w:t>
      </w:r>
      <w:r w:rsidR="3F4B2A3D" w:rsidRPr="0D7AF8BC">
        <w:rPr>
          <w:rFonts w:ascii="Times New Roman" w:eastAsia="Times New Roman" w:hAnsi="Times New Roman" w:cs="Times New Roman"/>
        </w:rPr>
        <w:t xml:space="preserve"> </w:t>
      </w:r>
      <w:r w:rsidR="3A4F271A" w:rsidRPr="0D7AF8BC">
        <w:rPr>
          <w:rFonts w:ascii="Times New Roman" w:eastAsia="Times New Roman" w:hAnsi="Times New Roman" w:cs="Times New Roman"/>
        </w:rPr>
        <w:t>maior OPG</w:t>
      </w:r>
      <w:r w:rsidR="39704A03" w:rsidRPr="0D7AF8BC">
        <w:rPr>
          <w:rFonts w:ascii="Times New Roman" w:eastAsia="Times New Roman" w:hAnsi="Times New Roman" w:cs="Times New Roman"/>
        </w:rPr>
        <w:t xml:space="preserve"> e TX o menor</w:t>
      </w:r>
      <w:r w:rsidR="3A4F271A" w:rsidRPr="0D7AF8BC">
        <w:rPr>
          <w:rFonts w:ascii="Times New Roman" w:eastAsia="Times New Roman" w:hAnsi="Times New Roman" w:cs="Times New Roman"/>
        </w:rPr>
        <w:t xml:space="preserve">, </w:t>
      </w:r>
      <w:r w:rsidR="30193518" w:rsidRPr="0D7AF8BC">
        <w:rPr>
          <w:rFonts w:ascii="Times New Roman" w:eastAsia="Times New Roman" w:hAnsi="Times New Roman" w:cs="Times New Roman"/>
        </w:rPr>
        <w:t xml:space="preserve">não houve diferença significativa e </w:t>
      </w:r>
      <w:r w:rsidR="375DBD01" w:rsidRPr="0D7AF8BC">
        <w:rPr>
          <w:rFonts w:ascii="Times New Roman" w:eastAsia="Times New Roman" w:hAnsi="Times New Roman" w:cs="Times New Roman"/>
        </w:rPr>
        <w:t>nem</w:t>
      </w:r>
      <w:r w:rsidR="0AEDD93E" w:rsidRPr="0D7AF8BC">
        <w:rPr>
          <w:rFonts w:ascii="Times New Roman" w:eastAsia="Times New Roman" w:hAnsi="Times New Roman" w:cs="Times New Roman"/>
        </w:rPr>
        <w:t xml:space="preserve"> </w:t>
      </w:r>
      <w:r w:rsidR="7C08A31D" w:rsidRPr="0D7AF8BC">
        <w:rPr>
          <w:rFonts w:ascii="Times New Roman" w:eastAsia="Times New Roman" w:hAnsi="Times New Roman" w:cs="Times New Roman"/>
        </w:rPr>
        <w:t xml:space="preserve">influenciou </w:t>
      </w:r>
      <w:r w:rsidR="3A4F271A" w:rsidRPr="0D7AF8BC">
        <w:rPr>
          <w:rFonts w:ascii="Times New Roman" w:eastAsia="Times New Roman" w:hAnsi="Times New Roman" w:cs="Times New Roman"/>
        </w:rPr>
        <w:t>no tamanho e na fecundidade d</w:t>
      </w:r>
      <w:r w:rsidR="465D03BE" w:rsidRPr="0D7AF8BC">
        <w:rPr>
          <w:rFonts w:ascii="Times New Roman" w:eastAsia="Times New Roman" w:hAnsi="Times New Roman" w:cs="Times New Roman"/>
        </w:rPr>
        <w:t>o</w:t>
      </w:r>
      <w:r w:rsidR="7803C639" w:rsidRPr="0D7AF8BC">
        <w:rPr>
          <w:rFonts w:ascii="Times New Roman" w:eastAsia="Times New Roman" w:hAnsi="Times New Roman" w:cs="Times New Roman"/>
        </w:rPr>
        <w:t>s</w:t>
      </w:r>
      <w:r w:rsidR="465D03BE" w:rsidRPr="0D7AF8BC">
        <w:rPr>
          <w:rFonts w:ascii="Times New Roman" w:eastAsia="Times New Roman" w:hAnsi="Times New Roman" w:cs="Times New Roman"/>
        </w:rPr>
        <w:t xml:space="preserve"> parasita</w:t>
      </w:r>
      <w:r w:rsidR="22F76DB7" w:rsidRPr="0D7AF8BC">
        <w:rPr>
          <w:rFonts w:ascii="Times New Roman" w:eastAsia="Times New Roman" w:hAnsi="Times New Roman" w:cs="Times New Roman"/>
        </w:rPr>
        <w:t>s</w:t>
      </w:r>
      <w:r w:rsidR="4CAEFA54" w:rsidRPr="0D7AF8BC">
        <w:rPr>
          <w:rFonts w:ascii="Times New Roman" w:eastAsia="Times New Roman" w:hAnsi="Times New Roman" w:cs="Times New Roman"/>
        </w:rPr>
        <w:t xml:space="preserve">. </w:t>
      </w:r>
      <w:r w:rsidR="30E7650A" w:rsidRPr="0D7AF8BC">
        <w:rPr>
          <w:rFonts w:ascii="Times New Roman" w:eastAsia="Times New Roman" w:hAnsi="Times New Roman" w:cs="Times New Roman"/>
        </w:rPr>
        <w:t xml:space="preserve">Portanto </w:t>
      </w:r>
      <w:r w:rsidR="06FD7394" w:rsidRPr="0D7AF8BC">
        <w:rPr>
          <w:rFonts w:ascii="Times New Roman" w:eastAsia="Times New Roman" w:hAnsi="Times New Roman" w:cs="Times New Roman"/>
        </w:rPr>
        <w:t xml:space="preserve">a raça do hospedeiro não é </w:t>
      </w:r>
      <w:r w:rsidR="73E11703" w:rsidRPr="0D7AF8BC">
        <w:rPr>
          <w:rFonts w:ascii="Times New Roman" w:eastAsia="Times New Roman" w:hAnsi="Times New Roman" w:cs="Times New Roman"/>
        </w:rPr>
        <w:t>fator determinante n</w:t>
      </w:r>
      <w:r w:rsidR="3A4F271A" w:rsidRPr="0D7AF8BC">
        <w:rPr>
          <w:rFonts w:ascii="Times New Roman" w:eastAsia="Times New Roman" w:hAnsi="Times New Roman" w:cs="Times New Roman"/>
        </w:rPr>
        <w:t>o tamanho e fecundidade dos NGI</w:t>
      </w:r>
      <w:r w:rsidR="73E11703" w:rsidRPr="0D7AF8BC">
        <w:rPr>
          <w:rFonts w:ascii="Times New Roman" w:eastAsia="Times New Roman" w:hAnsi="Times New Roman" w:cs="Times New Roman"/>
        </w:rPr>
        <w:t xml:space="preserve">, reforçando a importância de </w:t>
      </w:r>
      <w:r w:rsidR="099607DC" w:rsidRPr="0D7AF8BC">
        <w:rPr>
          <w:rFonts w:ascii="Times New Roman" w:eastAsia="Times New Roman" w:hAnsi="Times New Roman" w:cs="Times New Roman"/>
        </w:rPr>
        <w:t>estratégias</w:t>
      </w:r>
      <w:r w:rsidR="73E11703" w:rsidRPr="0D7AF8BC">
        <w:rPr>
          <w:rFonts w:ascii="Times New Roman" w:eastAsia="Times New Roman" w:hAnsi="Times New Roman" w:cs="Times New Roman"/>
        </w:rPr>
        <w:t xml:space="preserve"> integradas </w:t>
      </w:r>
      <w:r w:rsidR="390A74A9" w:rsidRPr="0D7AF8BC">
        <w:rPr>
          <w:rFonts w:ascii="Times New Roman" w:eastAsia="Times New Roman" w:hAnsi="Times New Roman" w:cs="Times New Roman"/>
        </w:rPr>
        <w:t>no controle da verminose em ovinos.</w:t>
      </w:r>
    </w:p>
    <w:p w14:paraId="24C584D6" w14:textId="77777777" w:rsidR="00E77646" w:rsidRDefault="00E77646" w:rsidP="0D7AF8BC">
      <w:pPr>
        <w:ind w:left="-1" w:firstLine="0"/>
        <w:jc w:val="both"/>
        <w:rPr>
          <w:rFonts w:ascii="Times New Roman" w:hAnsi="Times New Roman" w:cs="Times New Roman"/>
          <w:b/>
          <w:bCs/>
        </w:rPr>
      </w:pPr>
    </w:p>
    <w:p w14:paraId="0624966A" w14:textId="45889B95" w:rsidR="00F61E4E" w:rsidRPr="00E77646" w:rsidRDefault="10C5702B" w:rsidP="260919AE">
      <w:pPr>
        <w:rPr>
          <w:rFonts w:ascii="Times New Roman" w:hAnsi="Times New Roman" w:cs="Times New Roman"/>
          <w:sz w:val="20"/>
          <w:szCs w:val="20"/>
        </w:rPr>
      </w:pPr>
      <w:r w:rsidRPr="260919AE">
        <w:rPr>
          <w:rFonts w:ascii="Times New Roman" w:hAnsi="Times New Roman" w:cs="Times New Roman"/>
          <w:b/>
          <w:bCs/>
          <w:sz w:val="20"/>
          <w:szCs w:val="20"/>
        </w:rPr>
        <w:t>Apoio financeiro:</w:t>
      </w:r>
      <w:r w:rsidR="327AD2D8" w:rsidRPr="260919AE">
        <w:rPr>
          <w:rFonts w:ascii="Times New Roman" w:hAnsi="Times New Roman" w:cs="Times New Roman"/>
          <w:sz w:val="20"/>
          <w:szCs w:val="20"/>
        </w:rPr>
        <w:t xml:space="preserve"> PIBIC </w:t>
      </w:r>
      <w:r w:rsidR="73205E2C" w:rsidRPr="260919AE">
        <w:rPr>
          <w:rFonts w:ascii="Times New Roman" w:hAnsi="Times New Roman" w:cs="Times New Roman"/>
          <w:sz w:val="20"/>
          <w:szCs w:val="20"/>
        </w:rPr>
        <w:t>e FAPESP</w:t>
      </w:r>
    </w:p>
    <w:p w14:paraId="19B26088" w14:textId="5ACDFA88" w:rsidR="00F61E4E" w:rsidRPr="00E77646" w:rsidRDefault="10C5702B" w:rsidP="260919AE">
      <w:pPr>
        <w:pStyle w:val="Corpodetexto"/>
        <w:spacing w:line="240" w:lineRule="auto"/>
        <w:jc w:val="left"/>
        <w:rPr>
          <w:rFonts w:ascii="Times New Roman" w:hAnsi="Times New Roman"/>
          <w:b/>
          <w:bCs/>
          <w:sz w:val="20"/>
        </w:rPr>
      </w:pPr>
      <w:r w:rsidRPr="260919AE">
        <w:rPr>
          <w:rFonts w:ascii="Times New Roman" w:hAnsi="Times New Roman"/>
          <w:b/>
          <w:bCs/>
          <w:sz w:val="20"/>
        </w:rPr>
        <w:t xml:space="preserve">Área: </w:t>
      </w:r>
      <w:r w:rsidR="732DD328" w:rsidRPr="260919AE">
        <w:rPr>
          <w:rFonts w:ascii="Times New Roman" w:hAnsi="Times New Roman"/>
          <w:sz w:val="20"/>
        </w:rPr>
        <w:t>Sanidade Animal</w:t>
      </w:r>
    </w:p>
    <w:p w14:paraId="5D5B31D9" w14:textId="35266E38" w:rsidR="00F61E4E" w:rsidRPr="00E77646" w:rsidRDefault="10C5702B" w:rsidP="260919AE">
      <w:pPr>
        <w:pStyle w:val="Corpodetexto"/>
        <w:spacing w:line="240" w:lineRule="auto"/>
        <w:jc w:val="left"/>
        <w:rPr>
          <w:rFonts w:ascii="Times New Roman" w:hAnsi="Times New Roman"/>
          <w:sz w:val="20"/>
        </w:rPr>
      </w:pPr>
      <w:r w:rsidRPr="260919AE">
        <w:rPr>
          <w:rFonts w:ascii="Times New Roman" w:hAnsi="Times New Roman"/>
          <w:b/>
          <w:bCs/>
          <w:sz w:val="20"/>
        </w:rPr>
        <w:t>Palavras-chave</w:t>
      </w:r>
      <w:r w:rsidRPr="260919AE">
        <w:rPr>
          <w:rFonts w:ascii="Times New Roman" w:hAnsi="Times New Roman"/>
          <w:sz w:val="20"/>
        </w:rPr>
        <w:t>:</w:t>
      </w:r>
      <w:r w:rsidRPr="260919AE">
        <w:rPr>
          <w:rFonts w:ascii="Times New Roman" w:hAnsi="Times New Roman"/>
          <w:i/>
          <w:iCs/>
          <w:sz w:val="20"/>
        </w:rPr>
        <w:t xml:space="preserve"> </w:t>
      </w:r>
      <w:proofErr w:type="spellStart"/>
      <w:r w:rsidR="28EF3BAC" w:rsidRPr="260919AE">
        <w:rPr>
          <w:rFonts w:ascii="Times New Roman" w:hAnsi="Times New Roman"/>
          <w:i/>
          <w:iCs/>
          <w:sz w:val="20"/>
        </w:rPr>
        <w:t>Haemonchus</w:t>
      </w:r>
      <w:proofErr w:type="spellEnd"/>
      <w:r w:rsidR="28EF3BAC" w:rsidRPr="260919AE">
        <w:rPr>
          <w:rFonts w:ascii="Times New Roman" w:hAnsi="Times New Roman"/>
          <w:i/>
          <w:iCs/>
          <w:sz w:val="20"/>
        </w:rPr>
        <w:t xml:space="preserve"> </w:t>
      </w:r>
      <w:proofErr w:type="spellStart"/>
      <w:r w:rsidR="28EF3BAC" w:rsidRPr="260919AE">
        <w:rPr>
          <w:rFonts w:ascii="Times New Roman" w:hAnsi="Times New Roman"/>
          <w:i/>
          <w:iCs/>
          <w:sz w:val="20"/>
        </w:rPr>
        <w:t>contortus</w:t>
      </w:r>
      <w:proofErr w:type="spellEnd"/>
      <w:r w:rsidR="28EF3BAC" w:rsidRPr="260919AE">
        <w:rPr>
          <w:rFonts w:ascii="Times New Roman" w:hAnsi="Times New Roman"/>
          <w:i/>
          <w:iCs/>
          <w:sz w:val="20"/>
        </w:rPr>
        <w:t xml:space="preserve">, </w:t>
      </w:r>
      <w:r w:rsidR="28EF3BAC" w:rsidRPr="260919AE">
        <w:rPr>
          <w:rFonts w:ascii="Times New Roman" w:hAnsi="Times New Roman"/>
          <w:sz w:val="20"/>
        </w:rPr>
        <w:t>ovinos</w:t>
      </w:r>
      <w:r w:rsidR="3FEA6C18" w:rsidRPr="260919AE">
        <w:rPr>
          <w:rFonts w:ascii="Times New Roman" w:hAnsi="Times New Roman"/>
          <w:sz w:val="20"/>
        </w:rPr>
        <w:t xml:space="preserve">, parasitas, </w:t>
      </w:r>
      <w:r w:rsidR="3494CF50" w:rsidRPr="260919AE">
        <w:rPr>
          <w:rFonts w:ascii="Times New Roman" w:hAnsi="Times New Roman"/>
          <w:sz w:val="20"/>
        </w:rPr>
        <w:t>resistência</w:t>
      </w:r>
      <w:r w:rsidR="031864B0" w:rsidRPr="260919AE">
        <w:rPr>
          <w:rFonts w:ascii="Times New Roman" w:hAnsi="Times New Roman"/>
          <w:sz w:val="20"/>
        </w:rPr>
        <w:t xml:space="preserve"> parasitária</w:t>
      </w:r>
      <w:r w:rsidR="3494CF50" w:rsidRPr="260919AE">
        <w:rPr>
          <w:rFonts w:ascii="Times New Roman" w:hAnsi="Times New Roman"/>
          <w:sz w:val="20"/>
        </w:rPr>
        <w:t xml:space="preserve">. </w:t>
      </w:r>
    </w:p>
    <w:p w14:paraId="715C6112" w14:textId="1055086B" w:rsidR="00F61E4E" w:rsidRPr="00E77646" w:rsidRDefault="10C5702B" w:rsidP="260919AE">
      <w:pPr>
        <w:pStyle w:val="Corpodetexto"/>
        <w:spacing w:line="240" w:lineRule="auto"/>
        <w:jc w:val="left"/>
        <w:rPr>
          <w:rFonts w:ascii="Times New Roman" w:hAnsi="Times New Roman"/>
          <w:sz w:val="20"/>
        </w:rPr>
      </w:pPr>
      <w:r w:rsidRPr="260919AE">
        <w:rPr>
          <w:rFonts w:ascii="Times New Roman" w:hAnsi="Times New Roman"/>
          <w:b/>
          <w:bCs/>
          <w:sz w:val="20"/>
        </w:rPr>
        <w:t>Número</w:t>
      </w:r>
      <w:r w:rsidR="700EA8B7" w:rsidRPr="260919AE">
        <w:rPr>
          <w:rFonts w:ascii="Times New Roman" w:hAnsi="Times New Roman"/>
          <w:b/>
          <w:bCs/>
          <w:sz w:val="20"/>
        </w:rPr>
        <w:t xml:space="preserve"> Cadastro </w:t>
      </w:r>
      <w:proofErr w:type="spellStart"/>
      <w:r w:rsidR="700EA8B7" w:rsidRPr="260919AE">
        <w:rPr>
          <w:rFonts w:ascii="Times New Roman" w:hAnsi="Times New Roman"/>
          <w:b/>
          <w:bCs/>
          <w:sz w:val="20"/>
        </w:rPr>
        <w:t>SisGen</w:t>
      </w:r>
      <w:proofErr w:type="spellEnd"/>
      <w:r w:rsidR="700EA8B7" w:rsidRPr="260919AE">
        <w:rPr>
          <w:rFonts w:ascii="Times New Roman" w:hAnsi="Times New Roman"/>
          <w:b/>
          <w:bCs/>
          <w:sz w:val="20"/>
        </w:rPr>
        <w:t xml:space="preserve">: </w:t>
      </w:r>
      <w:r w:rsidR="700EA8B7" w:rsidRPr="260919AE">
        <w:rPr>
          <w:rFonts w:ascii="Times New Roman" w:hAnsi="Times New Roman"/>
          <w:sz w:val="20"/>
        </w:rPr>
        <w:t>N° A43C096</w:t>
      </w:r>
    </w:p>
    <w:p w14:paraId="602E4508" w14:textId="65A89229" w:rsidR="00F61E4E" w:rsidRPr="00E77646" w:rsidRDefault="73205E2C" w:rsidP="260919AE">
      <w:pPr>
        <w:pStyle w:val="Corpodetexto"/>
        <w:spacing w:line="240" w:lineRule="auto"/>
        <w:jc w:val="left"/>
        <w:rPr>
          <w:rFonts w:ascii="Times New Roman" w:hAnsi="Times New Roman"/>
          <w:sz w:val="20"/>
        </w:rPr>
      </w:pPr>
      <w:r w:rsidRPr="260919AE">
        <w:rPr>
          <w:rFonts w:ascii="Times New Roman" w:hAnsi="Times New Roman"/>
          <w:b/>
          <w:bCs/>
          <w:sz w:val="20"/>
        </w:rPr>
        <w:t>Comitê de Ética</w:t>
      </w:r>
      <w:r w:rsidR="10C5702B" w:rsidRPr="260919AE">
        <w:rPr>
          <w:rFonts w:ascii="Times New Roman" w:hAnsi="Times New Roman"/>
          <w:b/>
          <w:bCs/>
          <w:sz w:val="20"/>
        </w:rPr>
        <w:t>:</w:t>
      </w:r>
      <w:r w:rsidRPr="260919AE">
        <w:rPr>
          <w:rFonts w:ascii="Times New Roman" w:hAnsi="Times New Roman"/>
          <w:sz w:val="20"/>
        </w:rPr>
        <w:t xml:space="preserve"> 02/2022</w:t>
      </w:r>
    </w:p>
    <w:p w14:paraId="3AEB0B32" w14:textId="387803F6" w:rsidR="00F61E4E" w:rsidRPr="00E77646" w:rsidRDefault="10C5702B" w:rsidP="260919AE">
      <w:pPr>
        <w:pStyle w:val="Corpodetexto"/>
        <w:spacing w:line="240" w:lineRule="auto"/>
        <w:jc w:val="left"/>
        <w:rPr>
          <w:rFonts w:ascii="Times New Roman" w:hAnsi="Times New Roman"/>
          <w:sz w:val="20"/>
        </w:rPr>
      </w:pPr>
      <w:r w:rsidRPr="260919AE">
        <w:rPr>
          <w:rFonts w:ascii="Times New Roman" w:hAnsi="Times New Roman"/>
          <w:b/>
          <w:bCs/>
          <w:sz w:val="20"/>
        </w:rPr>
        <w:t>N. do Pro</w:t>
      </w:r>
      <w:r w:rsidR="73205E2C" w:rsidRPr="260919AE">
        <w:rPr>
          <w:rFonts w:ascii="Times New Roman" w:hAnsi="Times New Roman"/>
          <w:b/>
          <w:bCs/>
          <w:sz w:val="20"/>
        </w:rPr>
        <w:t>cesso</w:t>
      </w:r>
      <w:r w:rsidRPr="260919AE">
        <w:rPr>
          <w:rFonts w:ascii="Times New Roman" w:hAnsi="Times New Roman"/>
          <w:b/>
          <w:bCs/>
          <w:sz w:val="20"/>
        </w:rPr>
        <w:t>:</w:t>
      </w:r>
      <w:r w:rsidR="73205E2C" w:rsidRPr="260919AE">
        <w:rPr>
          <w:rFonts w:ascii="Times New Roman" w:hAnsi="Times New Roman"/>
          <w:b/>
          <w:bCs/>
          <w:sz w:val="20"/>
        </w:rPr>
        <w:t xml:space="preserve"> </w:t>
      </w:r>
      <w:r w:rsidR="73205E2C" w:rsidRPr="260919AE">
        <w:rPr>
          <w:rFonts w:ascii="Times New Roman" w:hAnsi="Times New Roman"/>
          <w:sz w:val="20"/>
        </w:rPr>
        <w:t>FAPESP</w:t>
      </w:r>
      <w:r w:rsidRPr="260919AE">
        <w:rPr>
          <w:rFonts w:ascii="Times New Roman" w:hAnsi="Times New Roman"/>
          <w:b/>
          <w:bCs/>
          <w:sz w:val="20"/>
        </w:rPr>
        <w:t xml:space="preserve"> </w:t>
      </w:r>
      <w:r w:rsidR="6CD66A11" w:rsidRPr="260919AE">
        <w:rPr>
          <w:rFonts w:ascii="Times New Roman" w:hAnsi="Times New Roman"/>
          <w:sz w:val="20"/>
        </w:rPr>
        <w:t>2021/02535-5</w:t>
      </w:r>
      <w:r w:rsidR="04A511E3" w:rsidRPr="260919AE">
        <w:rPr>
          <w:rFonts w:ascii="Times New Roman" w:hAnsi="Times New Roman"/>
          <w:sz w:val="20"/>
        </w:rPr>
        <w:t xml:space="preserve"> e 2022/07720-8</w:t>
      </w:r>
      <w:r w:rsidR="700EA8B7" w:rsidRPr="260919AE">
        <w:rPr>
          <w:rFonts w:ascii="Times New Roman" w:hAnsi="Times New Roman"/>
          <w:sz w:val="20"/>
        </w:rPr>
        <w:t xml:space="preserve">; PIBIC </w:t>
      </w:r>
      <w:r w:rsidR="66502F9E" w:rsidRPr="260919AE">
        <w:rPr>
          <w:rFonts w:ascii="Times New Roman" w:hAnsi="Times New Roman"/>
          <w:sz w:val="20"/>
        </w:rPr>
        <w:t>163074/2024-0.</w:t>
      </w:r>
    </w:p>
    <w:sectPr w:rsidR="00F61E4E" w:rsidRPr="00E77646" w:rsidSect="00D053E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622F8" w14:textId="77777777" w:rsidR="00A4004A" w:rsidRDefault="00A4004A" w:rsidP="00E12AB0">
      <w:r>
        <w:separator/>
      </w:r>
    </w:p>
  </w:endnote>
  <w:endnote w:type="continuationSeparator" w:id="0">
    <w:p w14:paraId="171D78F3" w14:textId="77777777" w:rsidR="00A4004A" w:rsidRDefault="00A4004A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6B9AB" w14:textId="77777777"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EC669" w14:textId="77777777"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3D3EC" w14:textId="77777777"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B7C8E" w14:textId="77777777" w:rsidR="00A4004A" w:rsidRDefault="00A4004A" w:rsidP="00E12AB0">
      <w:r>
        <w:separator/>
      </w:r>
    </w:p>
  </w:footnote>
  <w:footnote w:type="continuationSeparator" w:id="0">
    <w:p w14:paraId="4AA33FE6" w14:textId="77777777" w:rsidR="00A4004A" w:rsidRDefault="00A4004A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8F396" w14:textId="77777777"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F84AD" w14:textId="2889D2B2" w:rsidR="00E12AB0" w:rsidRDefault="003867FE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Resumo da 17</w:t>
    </w:r>
    <w:r w:rsidR="00E12AB0">
      <w:rPr>
        <w:rFonts w:ascii="Times New Roman" w:hAnsi="Times New Roman" w:cs="Times New Roman"/>
        <w:sz w:val="20"/>
        <w:szCs w:val="20"/>
      </w:rPr>
      <w:t>ª Jornada Cien</w:t>
    </w:r>
    <w:r>
      <w:rPr>
        <w:rFonts w:ascii="Times New Roman" w:hAnsi="Times New Roman" w:cs="Times New Roman"/>
        <w:sz w:val="20"/>
        <w:szCs w:val="20"/>
      </w:rPr>
      <w:t>tífica – Embrapa São Carlos – 22 de agosto de 2025</w:t>
    </w:r>
  </w:p>
  <w:p w14:paraId="78EDD974" w14:textId="26EE74BB"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Pecuária Sudeste</w:t>
    </w:r>
    <w:r w:rsidR="003867FE">
      <w:rPr>
        <w:rFonts w:ascii="Times New Roman" w:hAnsi="Times New Roman" w:cs="Times New Roman"/>
        <w:sz w:val="20"/>
        <w:szCs w:val="20"/>
      </w:rPr>
      <w:t xml:space="preserve"> e Embrapa Instrumentação</w:t>
    </w:r>
    <w:r>
      <w:rPr>
        <w:rFonts w:ascii="Times New Roman" w:hAnsi="Times New Roman" w:cs="Times New Roman"/>
        <w:sz w:val="20"/>
        <w:szCs w:val="20"/>
      </w:rPr>
      <w:t xml:space="preserve">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61E4C" w14:textId="77777777" w:rsidR="00E12AB0" w:rsidRDefault="00E12AB0" w:rsidP="00E12AB0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4063"/>
    <w:rsid w:val="000471A5"/>
    <w:rsid w:val="001F2D44"/>
    <w:rsid w:val="001F5BC3"/>
    <w:rsid w:val="002052D1"/>
    <w:rsid w:val="0020ED3E"/>
    <w:rsid w:val="00250DE5"/>
    <w:rsid w:val="0026155D"/>
    <w:rsid w:val="0026409A"/>
    <w:rsid w:val="00272B33"/>
    <w:rsid w:val="00275D0E"/>
    <w:rsid w:val="0028262C"/>
    <w:rsid w:val="00292535"/>
    <w:rsid w:val="002B58FA"/>
    <w:rsid w:val="002B6C6D"/>
    <w:rsid w:val="002B723C"/>
    <w:rsid w:val="002C0BD5"/>
    <w:rsid w:val="002C1BC5"/>
    <w:rsid w:val="002C39B8"/>
    <w:rsid w:val="002E0A8D"/>
    <w:rsid w:val="00304A0D"/>
    <w:rsid w:val="00314067"/>
    <w:rsid w:val="00314A8E"/>
    <w:rsid w:val="00333EA3"/>
    <w:rsid w:val="003477EB"/>
    <w:rsid w:val="0035699B"/>
    <w:rsid w:val="003571B6"/>
    <w:rsid w:val="00367C2D"/>
    <w:rsid w:val="003867FE"/>
    <w:rsid w:val="003C3B56"/>
    <w:rsid w:val="004053A8"/>
    <w:rsid w:val="00447204"/>
    <w:rsid w:val="00472509"/>
    <w:rsid w:val="00484063"/>
    <w:rsid w:val="004A6543"/>
    <w:rsid w:val="004A7B4B"/>
    <w:rsid w:val="004C6131"/>
    <w:rsid w:val="005112AA"/>
    <w:rsid w:val="0051646F"/>
    <w:rsid w:val="00520286"/>
    <w:rsid w:val="00521228"/>
    <w:rsid w:val="0057319E"/>
    <w:rsid w:val="005910B8"/>
    <w:rsid w:val="005C110F"/>
    <w:rsid w:val="005E1EE3"/>
    <w:rsid w:val="00613314"/>
    <w:rsid w:val="00637BED"/>
    <w:rsid w:val="006623A3"/>
    <w:rsid w:val="006874DC"/>
    <w:rsid w:val="006A38C8"/>
    <w:rsid w:val="006D42E4"/>
    <w:rsid w:val="00761D89"/>
    <w:rsid w:val="00770291"/>
    <w:rsid w:val="00777349"/>
    <w:rsid w:val="00784F95"/>
    <w:rsid w:val="00785A21"/>
    <w:rsid w:val="007B3D0A"/>
    <w:rsid w:val="007C6A1B"/>
    <w:rsid w:val="007C771F"/>
    <w:rsid w:val="007E6C9E"/>
    <w:rsid w:val="007F1DE3"/>
    <w:rsid w:val="00814609"/>
    <w:rsid w:val="00825BF2"/>
    <w:rsid w:val="00842D29"/>
    <w:rsid w:val="00894456"/>
    <w:rsid w:val="008A3268"/>
    <w:rsid w:val="008C050A"/>
    <w:rsid w:val="008D1B21"/>
    <w:rsid w:val="008D3EC5"/>
    <w:rsid w:val="008E7A08"/>
    <w:rsid w:val="008F24CD"/>
    <w:rsid w:val="0090124B"/>
    <w:rsid w:val="009625F9"/>
    <w:rsid w:val="00964F76"/>
    <w:rsid w:val="00973843"/>
    <w:rsid w:val="009B0486"/>
    <w:rsid w:val="009B1435"/>
    <w:rsid w:val="009F0D21"/>
    <w:rsid w:val="00A30B6E"/>
    <w:rsid w:val="00A4004A"/>
    <w:rsid w:val="00A40E18"/>
    <w:rsid w:val="00A55BEC"/>
    <w:rsid w:val="00AA5140"/>
    <w:rsid w:val="00AC0E50"/>
    <w:rsid w:val="00AD4C1E"/>
    <w:rsid w:val="00AE36B5"/>
    <w:rsid w:val="00B46292"/>
    <w:rsid w:val="00B47FD2"/>
    <w:rsid w:val="00B81FFB"/>
    <w:rsid w:val="00B918BF"/>
    <w:rsid w:val="00B929B0"/>
    <w:rsid w:val="00B96929"/>
    <w:rsid w:val="00BA18DF"/>
    <w:rsid w:val="00C06EEE"/>
    <w:rsid w:val="00C12F53"/>
    <w:rsid w:val="00C71462"/>
    <w:rsid w:val="00CC662C"/>
    <w:rsid w:val="00CD0B82"/>
    <w:rsid w:val="00CD0F93"/>
    <w:rsid w:val="00CE0494"/>
    <w:rsid w:val="00CF2A2D"/>
    <w:rsid w:val="00CF6D41"/>
    <w:rsid w:val="00CF7283"/>
    <w:rsid w:val="00D053EE"/>
    <w:rsid w:val="00D14F33"/>
    <w:rsid w:val="00D57DA7"/>
    <w:rsid w:val="00D644A5"/>
    <w:rsid w:val="00D6751D"/>
    <w:rsid w:val="00D67B3E"/>
    <w:rsid w:val="00DB2A99"/>
    <w:rsid w:val="00DB4DB1"/>
    <w:rsid w:val="00DE7B42"/>
    <w:rsid w:val="00E00C2D"/>
    <w:rsid w:val="00E12AB0"/>
    <w:rsid w:val="00E1684B"/>
    <w:rsid w:val="00E4366F"/>
    <w:rsid w:val="00E77646"/>
    <w:rsid w:val="00EC4768"/>
    <w:rsid w:val="00F1082D"/>
    <w:rsid w:val="00F527F0"/>
    <w:rsid w:val="00F61E4E"/>
    <w:rsid w:val="00F6A76B"/>
    <w:rsid w:val="00FA04F7"/>
    <w:rsid w:val="00FC234C"/>
    <w:rsid w:val="00FE7893"/>
    <w:rsid w:val="01230599"/>
    <w:rsid w:val="017A277C"/>
    <w:rsid w:val="019E8964"/>
    <w:rsid w:val="01B88165"/>
    <w:rsid w:val="01FB5860"/>
    <w:rsid w:val="02125663"/>
    <w:rsid w:val="02BFA253"/>
    <w:rsid w:val="02DEAD0A"/>
    <w:rsid w:val="02E703D1"/>
    <w:rsid w:val="02E8094A"/>
    <w:rsid w:val="031864B0"/>
    <w:rsid w:val="032EF0D0"/>
    <w:rsid w:val="03C4DFEA"/>
    <w:rsid w:val="0468E7EF"/>
    <w:rsid w:val="04A511E3"/>
    <w:rsid w:val="04BFAB28"/>
    <w:rsid w:val="05536C4C"/>
    <w:rsid w:val="055641C6"/>
    <w:rsid w:val="057E3185"/>
    <w:rsid w:val="05A68339"/>
    <w:rsid w:val="05D874E3"/>
    <w:rsid w:val="0611BA91"/>
    <w:rsid w:val="063F7D40"/>
    <w:rsid w:val="06BD854C"/>
    <w:rsid w:val="06FD7394"/>
    <w:rsid w:val="072302AF"/>
    <w:rsid w:val="0731E325"/>
    <w:rsid w:val="0733A4D5"/>
    <w:rsid w:val="077C2572"/>
    <w:rsid w:val="07A48021"/>
    <w:rsid w:val="07B406C3"/>
    <w:rsid w:val="07F3B789"/>
    <w:rsid w:val="080CDAB8"/>
    <w:rsid w:val="0835A59F"/>
    <w:rsid w:val="08932226"/>
    <w:rsid w:val="08ABFCBE"/>
    <w:rsid w:val="09216F57"/>
    <w:rsid w:val="099607DC"/>
    <w:rsid w:val="0A81BDA6"/>
    <w:rsid w:val="0AEDD93E"/>
    <w:rsid w:val="0B5EE772"/>
    <w:rsid w:val="0B653544"/>
    <w:rsid w:val="0BABDF6E"/>
    <w:rsid w:val="0BAD9EB9"/>
    <w:rsid w:val="0BCD75E5"/>
    <w:rsid w:val="0C0DEB2C"/>
    <w:rsid w:val="0C14D2DA"/>
    <w:rsid w:val="0C2D4303"/>
    <w:rsid w:val="0C61E889"/>
    <w:rsid w:val="0D7AF8BC"/>
    <w:rsid w:val="0D91C17B"/>
    <w:rsid w:val="0D927A72"/>
    <w:rsid w:val="0DA5C2F2"/>
    <w:rsid w:val="0E52A304"/>
    <w:rsid w:val="0E93E75A"/>
    <w:rsid w:val="0EF54A00"/>
    <w:rsid w:val="0F2D987A"/>
    <w:rsid w:val="0F7D2DE4"/>
    <w:rsid w:val="10250EB6"/>
    <w:rsid w:val="102A672E"/>
    <w:rsid w:val="103E512C"/>
    <w:rsid w:val="105A6239"/>
    <w:rsid w:val="106FA4E7"/>
    <w:rsid w:val="108047E4"/>
    <w:rsid w:val="10B9E131"/>
    <w:rsid w:val="10C5702B"/>
    <w:rsid w:val="10CD8AE1"/>
    <w:rsid w:val="111FAC46"/>
    <w:rsid w:val="113F1FEE"/>
    <w:rsid w:val="12041D5B"/>
    <w:rsid w:val="128BBCEC"/>
    <w:rsid w:val="1388D39E"/>
    <w:rsid w:val="13D5DFB2"/>
    <w:rsid w:val="13E06702"/>
    <w:rsid w:val="13EBE8F2"/>
    <w:rsid w:val="14155D1A"/>
    <w:rsid w:val="142E9B90"/>
    <w:rsid w:val="1458ED9D"/>
    <w:rsid w:val="145CBFB4"/>
    <w:rsid w:val="154E0B0B"/>
    <w:rsid w:val="1561F9A0"/>
    <w:rsid w:val="1595BBA6"/>
    <w:rsid w:val="15BC06DC"/>
    <w:rsid w:val="15DCD9CF"/>
    <w:rsid w:val="1616A7E1"/>
    <w:rsid w:val="162BC246"/>
    <w:rsid w:val="1634EA55"/>
    <w:rsid w:val="16993ACB"/>
    <w:rsid w:val="16B9B3EF"/>
    <w:rsid w:val="1744A7B6"/>
    <w:rsid w:val="1763DC31"/>
    <w:rsid w:val="17D488BA"/>
    <w:rsid w:val="17F58EB8"/>
    <w:rsid w:val="17F8EB43"/>
    <w:rsid w:val="1801175E"/>
    <w:rsid w:val="1822A70E"/>
    <w:rsid w:val="186C2161"/>
    <w:rsid w:val="18B8DFA6"/>
    <w:rsid w:val="18F1616B"/>
    <w:rsid w:val="1914E68E"/>
    <w:rsid w:val="1A335423"/>
    <w:rsid w:val="1A506D40"/>
    <w:rsid w:val="1A8DF5F1"/>
    <w:rsid w:val="1AA74BD7"/>
    <w:rsid w:val="1AD99BC2"/>
    <w:rsid w:val="1AE50FA9"/>
    <w:rsid w:val="1B12E2A4"/>
    <w:rsid w:val="1B6BCC64"/>
    <w:rsid w:val="1B86EC9D"/>
    <w:rsid w:val="1BD3FAB5"/>
    <w:rsid w:val="1C004345"/>
    <w:rsid w:val="1C0EDD9D"/>
    <w:rsid w:val="1C4BA9A5"/>
    <w:rsid w:val="1C90D03C"/>
    <w:rsid w:val="1CCD17FE"/>
    <w:rsid w:val="1E0F48F9"/>
    <w:rsid w:val="1E6E8A78"/>
    <w:rsid w:val="1E872F2C"/>
    <w:rsid w:val="1E8CB69C"/>
    <w:rsid w:val="1E904366"/>
    <w:rsid w:val="1ED9D3F3"/>
    <w:rsid w:val="1F44E429"/>
    <w:rsid w:val="1F705E95"/>
    <w:rsid w:val="1F8D05B5"/>
    <w:rsid w:val="1FC6A763"/>
    <w:rsid w:val="20CD8104"/>
    <w:rsid w:val="20D435EC"/>
    <w:rsid w:val="20DD8BC4"/>
    <w:rsid w:val="20FBC7D4"/>
    <w:rsid w:val="2153C430"/>
    <w:rsid w:val="216264E0"/>
    <w:rsid w:val="21C810DC"/>
    <w:rsid w:val="21D9924C"/>
    <w:rsid w:val="21F62105"/>
    <w:rsid w:val="220A714B"/>
    <w:rsid w:val="2289CBA8"/>
    <w:rsid w:val="22BD4869"/>
    <w:rsid w:val="22C9B939"/>
    <w:rsid w:val="22E53E53"/>
    <w:rsid w:val="22E9BE7C"/>
    <w:rsid w:val="22F76DB7"/>
    <w:rsid w:val="22F7BA8C"/>
    <w:rsid w:val="23132BC7"/>
    <w:rsid w:val="232B6205"/>
    <w:rsid w:val="234FAE21"/>
    <w:rsid w:val="23E909FD"/>
    <w:rsid w:val="243A817F"/>
    <w:rsid w:val="247314A1"/>
    <w:rsid w:val="247E23A9"/>
    <w:rsid w:val="250C99AF"/>
    <w:rsid w:val="251896A2"/>
    <w:rsid w:val="253941B3"/>
    <w:rsid w:val="260919AE"/>
    <w:rsid w:val="265CF0D4"/>
    <w:rsid w:val="2674B57F"/>
    <w:rsid w:val="26B2DEF6"/>
    <w:rsid w:val="26CE2CE5"/>
    <w:rsid w:val="2742F1F8"/>
    <w:rsid w:val="274DDB5E"/>
    <w:rsid w:val="2791C362"/>
    <w:rsid w:val="27AA4484"/>
    <w:rsid w:val="28010722"/>
    <w:rsid w:val="281BE66A"/>
    <w:rsid w:val="2858B728"/>
    <w:rsid w:val="28B06901"/>
    <w:rsid w:val="28CBEB98"/>
    <w:rsid w:val="28EF3BAC"/>
    <w:rsid w:val="2969F50F"/>
    <w:rsid w:val="29DEE8CB"/>
    <w:rsid w:val="29FC5408"/>
    <w:rsid w:val="29FEF8DD"/>
    <w:rsid w:val="2A08C453"/>
    <w:rsid w:val="2A2BC75D"/>
    <w:rsid w:val="2A2E3885"/>
    <w:rsid w:val="2A7AE555"/>
    <w:rsid w:val="2A8DED37"/>
    <w:rsid w:val="2AECE87D"/>
    <w:rsid w:val="2B59F563"/>
    <w:rsid w:val="2B7D866B"/>
    <w:rsid w:val="2BD0E1DB"/>
    <w:rsid w:val="2BD110F8"/>
    <w:rsid w:val="2C64D0C8"/>
    <w:rsid w:val="2CA99C5A"/>
    <w:rsid w:val="2CAEF719"/>
    <w:rsid w:val="2CCB8927"/>
    <w:rsid w:val="2D020267"/>
    <w:rsid w:val="2D206DA7"/>
    <w:rsid w:val="2D56F484"/>
    <w:rsid w:val="2DB8F093"/>
    <w:rsid w:val="2E1DF9ED"/>
    <w:rsid w:val="2E33402C"/>
    <w:rsid w:val="2E4DD689"/>
    <w:rsid w:val="2E7421DE"/>
    <w:rsid w:val="2E973B10"/>
    <w:rsid w:val="2EA8D428"/>
    <w:rsid w:val="2EAD5922"/>
    <w:rsid w:val="2EB0F002"/>
    <w:rsid w:val="2F061C9C"/>
    <w:rsid w:val="2F0B4D14"/>
    <w:rsid w:val="2F43A1EC"/>
    <w:rsid w:val="2F620301"/>
    <w:rsid w:val="2FD6B49A"/>
    <w:rsid w:val="2FE79972"/>
    <w:rsid w:val="30193518"/>
    <w:rsid w:val="302B968A"/>
    <w:rsid w:val="303D4434"/>
    <w:rsid w:val="304DF542"/>
    <w:rsid w:val="30CB1674"/>
    <w:rsid w:val="30CCA81B"/>
    <w:rsid w:val="30DCADFF"/>
    <w:rsid w:val="30E7650A"/>
    <w:rsid w:val="30F931AC"/>
    <w:rsid w:val="313110A7"/>
    <w:rsid w:val="31404A06"/>
    <w:rsid w:val="31982F07"/>
    <w:rsid w:val="31C1DC97"/>
    <w:rsid w:val="31D8BEBD"/>
    <w:rsid w:val="321EDEF4"/>
    <w:rsid w:val="327AD2D8"/>
    <w:rsid w:val="32D04027"/>
    <w:rsid w:val="33A7EFE8"/>
    <w:rsid w:val="33C9EEBA"/>
    <w:rsid w:val="33D9B779"/>
    <w:rsid w:val="3440AA9C"/>
    <w:rsid w:val="34908C05"/>
    <w:rsid w:val="3494CF50"/>
    <w:rsid w:val="353F541F"/>
    <w:rsid w:val="35763800"/>
    <w:rsid w:val="35908BFF"/>
    <w:rsid w:val="3649E1AD"/>
    <w:rsid w:val="36F06F77"/>
    <w:rsid w:val="36F73727"/>
    <w:rsid w:val="370E7C42"/>
    <w:rsid w:val="3714B56B"/>
    <w:rsid w:val="375D072C"/>
    <w:rsid w:val="375DBD01"/>
    <w:rsid w:val="3787E42A"/>
    <w:rsid w:val="37DA74E7"/>
    <w:rsid w:val="37DEBC85"/>
    <w:rsid w:val="37FF45DB"/>
    <w:rsid w:val="387CF38B"/>
    <w:rsid w:val="38D55803"/>
    <w:rsid w:val="38E3EB64"/>
    <w:rsid w:val="390A74A9"/>
    <w:rsid w:val="39704A03"/>
    <w:rsid w:val="399FD6F7"/>
    <w:rsid w:val="39DA2939"/>
    <w:rsid w:val="3A05176F"/>
    <w:rsid w:val="3A0A82B8"/>
    <w:rsid w:val="3A0F6EF8"/>
    <w:rsid w:val="3A4F271A"/>
    <w:rsid w:val="3A53DC14"/>
    <w:rsid w:val="3B04DF64"/>
    <w:rsid w:val="3B64C776"/>
    <w:rsid w:val="3B67436B"/>
    <w:rsid w:val="3B720D33"/>
    <w:rsid w:val="3B8B5001"/>
    <w:rsid w:val="3BAA5862"/>
    <w:rsid w:val="3C089441"/>
    <w:rsid w:val="3C7B22DD"/>
    <w:rsid w:val="3CBC0164"/>
    <w:rsid w:val="3CDD95BF"/>
    <w:rsid w:val="3D215ED7"/>
    <w:rsid w:val="3E9A956F"/>
    <w:rsid w:val="3ECEA5EA"/>
    <w:rsid w:val="3F21B3BD"/>
    <w:rsid w:val="3F41AA49"/>
    <w:rsid w:val="3F4B2A3D"/>
    <w:rsid w:val="3F6156AD"/>
    <w:rsid w:val="3FE44C39"/>
    <w:rsid w:val="3FEA6C18"/>
    <w:rsid w:val="4006AEE6"/>
    <w:rsid w:val="4031D665"/>
    <w:rsid w:val="4055B3DA"/>
    <w:rsid w:val="409088A0"/>
    <w:rsid w:val="4097A7A6"/>
    <w:rsid w:val="40B80993"/>
    <w:rsid w:val="40BE1EFF"/>
    <w:rsid w:val="4131A001"/>
    <w:rsid w:val="41846C73"/>
    <w:rsid w:val="41C6DB79"/>
    <w:rsid w:val="41ED929D"/>
    <w:rsid w:val="42E00544"/>
    <w:rsid w:val="42E5975F"/>
    <w:rsid w:val="42ECB0B8"/>
    <w:rsid w:val="43227ABA"/>
    <w:rsid w:val="43FD2FF7"/>
    <w:rsid w:val="4418DD5D"/>
    <w:rsid w:val="441B28B1"/>
    <w:rsid w:val="442E5580"/>
    <w:rsid w:val="4435D3B1"/>
    <w:rsid w:val="44447844"/>
    <w:rsid w:val="451D33AB"/>
    <w:rsid w:val="452C65B4"/>
    <w:rsid w:val="4572FCEE"/>
    <w:rsid w:val="45975121"/>
    <w:rsid w:val="459EC912"/>
    <w:rsid w:val="45EF7D3F"/>
    <w:rsid w:val="465A772C"/>
    <w:rsid w:val="465D03BE"/>
    <w:rsid w:val="467E918A"/>
    <w:rsid w:val="4686E019"/>
    <w:rsid w:val="4697B7A4"/>
    <w:rsid w:val="46C41D1B"/>
    <w:rsid w:val="46CEEFE9"/>
    <w:rsid w:val="4758F2AC"/>
    <w:rsid w:val="47935627"/>
    <w:rsid w:val="47A375A2"/>
    <w:rsid w:val="480EB83C"/>
    <w:rsid w:val="48380799"/>
    <w:rsid w:val="485E21D0"/>
    <w:rsid w:val="487D277D"/>
    <w:rsid w:val="4881127B"/>
    <w:rsid w:val="492BD8D4"/>
    <w:rsid w:val="495A06B9"/>
    <w:rsid w:val="4987B2F3"/>
    <w:rsid w:val="4A58C41B"/>
    <w:rsid w:val="4A890B25"/>
    <w:rsid w:val="4B2456E4"/>
    <w:rsid w:val="4B45B67F"/>
    <w:rsid w:val="4B5BC492"/>
    <w:rsid w:val="4BA60613"/>
    <w:rsid w:val="4BCBEBA5"/>
    <w:rsid w:val="4BD51862"/>
    <w:rsid w:val="4C0DA90B"/>
    <w:rsid w:val="4C917B9D"/>
    <w:rsid w:val="4CAEFA54"/>
    <w:rsid w:val="4CCE70BF"/>
    <w:rsid w:val="4CFD8700"/>
    <w:rsid w:val="4D014CF8"/>
    <w:rsid w:val="4D7C08EF"/>
    <w:rsid w:val="4D8188D0"/>
    <w:rsid w:val="4D8B2C55"/>
    <w:rsid w:val="4DAE9913"/>
    <w:rsid w:val="4DFBF730"/>
    <w:rsid w:val="4E267164"/>
    <w:rsid w:val="4E33D822"/>
    <w:rsid w:val="4EE2A712"/>
    <w:rsid w:val="4EF75DD7"/>
    <w:rsid w:val="4FC12A37"/>
    <w:rsid w:val="50225BF3"/>
    <w:rsid w:val="50976936"/>
    <w:rsid w:val="51214FD1"/>
    <w:rsid w:val="512940C1"/>
    <w:rsid w:val="51297F5F"/>
    <w:rsid w:val="512C56E9"/>
    <w:rsid w:val="5142ED36"/>
    <w:rsid w:val="518D1901"/>
    <w:rsid w:val="5240A51C"/>
    <w:rsid w:val="526C81A6"/>
    <w:rsid w:val="52C545A9"/>
    <w:rsid w:val="52FE0434"/>
    <w:rsid w:val="5313DF75"/>
    <w:rsid w:val="5341722B"/>
    <w:rsid w:val="5358DBE0"/>
    <w:rsid w:val="54833FB3"/>
    <w:rsid w:val="55038281"/>
    <w:rsid w:val="55494761"/>
    <w:rsid w:val="55D84501"/>
    <w:rsid w:val="55DBB62D"/>
    <w:rsid w:val="55F56762"/>
    <w:rsid w:val="565F3CC4"/>
    <w:rsid w:val="56CD971B"/>
    <w:rsid w:val="56F1EB2A"/>
    <w:rsid w:val="56F2DA53"/>
    <w:rsid w:val="572A4FA3"/>
    <w:rsid w:val="572BEF87"/>
    <w:rsid w:val="578736D8"/>
    <w:rsid w:val="578FE441"/>
    <w:rsid w:val="57A91AC5"/>
    <w:rsid w:val="57C6E47A"/>
    <w:rsid w:val="580FC47B"/>
    <w:rsid w:val="59324721"/>
    <w:rsid w:val="59B29520"/>
    <w:rsid w:val="59B3C92F"/>
    <w:rsid w:val="59C011BC"/>
    <w:rsid w:val="5A31E1E0"/>
    <w:rsid w:val="5A439261"/>
    <w:rsid w:val="5A7A9455"/>
    <w:rsid w:val="5AD9371D"/>
    <w:rsid w:val="5B1C09A5"/>
    <w:rsid w:val="5B8C738A"/>
    <w:rsid w:val="5B8F59D8"/>
    <w:rsid w:val="5C5A8A08"/>
    <w:rsid w:val="5C75904A"/>
    <w:rsid w:val="5CC63116"/>
    <w:rsid w:val="5CFCE9FE"/>
    <w:rsid w:val="5D54243A"/>
    <w:rsid w:val="5D78AF0D"/>
    <w:rsid w:val="5D9BF81C"/>
    <w:rsid w:val="5DEB7F88"/>
    <w:rsid w:val="5DEEC9C2"/>
    <w:rsid w:val="5DF875F7"/>
    <w:rsid w:val="5E1DA998"/>
    <w:rsid w:val="5E6315FD"/>
    <w:rsid w:val="5ECA4B0E"/>
    <w:rsid w:val="5EF6C6EF"/>
    <w:rsid w:val="5EFA8DD7"/>
    <w:rsid w:val="5F03EBA0"/>
    <w:rsid w:val="5F1C0DF7"/>
    <w:rsid w:val="5F7D75AB"/>
    <w:rsid w:val="600D31C6"/>
    <w:rsid w:val="6016E485"/>
    <w:rsid w:val="606C6ECD"/>
    <w:rsid w:val="607E1F52"/>
    <w:rsid w:val="60A5E922"/>
    <w:rsid w:val="611ACE1F"/>
    <w:rsid w:val="61671B0D"/>
    <w:rsid w:val="61C12175"/>
    <w:rsid w:val="62539B5C"/>
    <w:rsid w:val="6261231B"/>
    <w:rsid w:val="627B1C54"/>
    <w:rsid w:val="62C6C62E"/>
    <w:rsid w:val="62C8C915"/>
    <w:rsid w:val="631532F8"/>
    <w:rsid w:val="6324CD50"/>
    <w:rsid w:val="63480A55"/>
    <w:rsid w:val="6382EEE2"/>
    <w:rsid w:val="6388CF31"/>
    <w:rsid w:val="639AC662"/>
    <w:rsid w:val="63B024D0"/>
    <w:rsid w:val="63FF8C6F"/>
    <w:rsid w:val="641B01F8"/>
    <w:rsid w:val="64353C1B"/>
    <w:rsid w:val="64BC03F7"/>
    <w:rsid w:val="65189DF7"/>
    <w:rsid w:val="6589BB1D"/>
    <w:rsid w:val="65B1AF2D"/>
    <w:rsid w:val="65DD7753"/>
    <w:rsid w:val="66502F9E"/>
    <w:rsid w:val="67107B85"/>
    <w:rsid w:val="67266338"/>
    <w:rsid w:val="672AC4A0"/>
    <w:rsid w:val="67A814F8"/>
    <w:rsid w:val="67CFE940"/>
    <w:rsid w:val="67FD402C"/>
    <w:rsid w:val="683D5529"/>
    <w:rsid w:val="684415A5"/>
    <w:rsid w:val="6858287F"/>
    <w:rsid w:val="688E0017"/>
    <w:rsid w:val="68AF6B31"/>
    <w:rsid w:val="68E9C517"/>
    <w:rsid w:val="6901DB58"/>
    <w:rsid w:val="69901E63"/>
    <w:rsid w:val="69E46F07"/>
    <w:rsid w:val="69F37B6F"/>
    <w:rsid w:val="6A081FF9"/>
    <w:rsid w:val="6A0FE887"/>
    <w:rsid w:val="6A9F9C0F"/>
    <w:rsid w:val="6AB06559"/>
    <w:rsid w:val="6ABDD6DF"/>
    <w:rsid w:val="6AEAC0D4"/>
    <w:rsid w:val="6AFD28F9"/>
    <w:rsid w:val="6B2CA903"/>
    <w:rsid w:val="6B5DE7DD"/>
    <w:rsid w:val="6B6E12CB"/>
    <w:rsid w:val="6BBF17DC"/>
    <w:rsid w:val="6BDFE66B"/>
    <w:rsid w:val="6CD66A11"/>
    <w:rsid w:val="6D682261"/>
    <w:rsid w:val="6D76D3E4"/>
    <w:rsid w:val="6D806220"/>
    <w:rsid w:val="6D967F86"/>
    <w:rsid w:val="6D9B3C0D"/>
    <w:rsid w:val="6DEAACD5"/>
    <w:rsid w:val="6E0296A2"/>
    <w:rsid w:val="6E50CD71"/>
    <w:rsid w:val="6E82C0EB"/>
    <w:rsid w:val="6EA63FC6"/>
    <w:rsid w:val="6EFB4522"/>
    <w:rsid w:val="6F0D5B9D"/>
    <w:rsid w:val="6F283FFA"/>
    <w:rsid w:val="6F4BA1A1"/>
    <w:rsid w:val="6FBE29ED"/>
    <w:rsid w:val="700EA8B7"/>
    <w:rsid w:val="702C78C0"/>
    <w:rsid w:val="7052939E"/>
    <w:rsid w:val="70672C46"/>
    <w:rsid w:val="70F9BB0C"/>
    <w:rsid w:val="711ED740"/>
    <w:rsid w:val="7177AECB"/>
    <w:rsid w:val="71B3F7BA"/>
    <w:rsid w:val="71CDFF65"/>
    <w:rsid w:val="720240FA"/>
    <w:rsid w:val="7215F517"/>
    <w:rsid w:val="721D6497"/>
    <w:rsid w:val="727B738E"/>
    <w:rsid w:val="72F35A11"/>
    <w:rsid w:val="72F7B9E3"/>
    <w:rsid w:val="73205E2C"/>
    <w:rsid w:val="73225A08"/>
    <w:rsid w:val="732DD328"/>
    <w:rsid w:val="733B616D"/>
    <w:rsid w:val="7364E480"/>
    <w:rsid w:val="73E11703"/>
    <w:rsid w:val="74038C98"/>
    <w:rsid w:val="74321CDC"/>
    <w:rsid w:val="74ECCF5F"/>
    <w:rsid w:val="7537317F"/>
    <w:rsid w:val="7551F6FB"/>
    <w:rsid w:val="758E0B31"/>
    <w:rsid w:val="764EA745"/>
    <w:rsid w:val="76E951DC"/>
    <w:rsid w:val="772B042B"/>
    <w:rsid w:val="77B4B659"/>
    <w:rsid w:val="7803C639"/>
    <w:rsid w:val="7805AD1D"/>
    <w:rsid w:val="781F3F46"/>
    <w:rsid w:val="78235362"/>
    <w:rsid w:val="7965A237"/>
    <w:rsid w:val="7A0D0ADD"/>
    <w:rsid w:val="7A4565C4"/>
    <w:rsid w:val="7A4F4287"/>
    <w:rsid w:val="7A770805"/>
    <w:rsid w:val="7A896BFE"/>
    <w:rsid w:val="7AA6869A"/>
    <w:rsid w:val="7ADA804F"/>
    <w:rsid w:val="7AF73BF9"/>
    <w:rsid w:val="7B05CBFC"/>
    <w:rsid w:val="7B622745"/>
    <w:rsid w:val="7B687C1A"/>
    <w:rsid w:val="7BBE632C"/>
    <w:rsid w:val="7BDC88AF"/>
    <w:rsid w:val="7BDF0EBC"/>
    <w:rsid w:val="7C08A31D"/>
    <w:rsid w:val="7C3ED444"/>
    <w:rsid w:val="7C4A5841"/>
    <w:rsid w:val="7C6E3ED2"/>
    <w:rsid w:val="7C730475"/>
    <w:rsid w:val="7C794E4D"/>
    <w:rsid w:val="7CC1E883"/>
    <w:rsid w:val="7CCE9CDB"/>
    <w:rsid w:val="7D213CF2"/>
    <w:rsid w:val="7D5DAB27"/>
    <w:rsid w:val="7DE4CA7A"/>
    <w:rsid w:val="7E8A25CD"/>
    <w:rsid w:val="7EA0BBAB"/>
    <w:rsid w:val="7EC607CE"/>
    <w:rsid w:val="7EF1FD99"/>
    <w:rsid w:val="7F09B69C"/>
    <w:rsid w:val="7F31482A"/>
    <w:rsid w:val="7F4239E2"/>
    <w:rsid w:val="7FFF8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14A9829"/>
  <w15:docId w15:val="{D32B4D1E-38BE-495E-98B3-E0E2B4131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  <w:style w:type="character" w:customStyle="1" w:styleId="fontstyle01">
    <w:name w:val="fontstyle01"/>
    <w:basedOn w:val="Fontepargpadro"/>
    <w:rsid w:val="00E1684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Reviso">
    <w:name w:val="Revision"/>
    <w:hidden/>
    <w:uiPriority w:val="99"/>
    <w:semiHidden/>
    <w:rsid w:val="00AC0E50"/>
    <w:pPr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freitas.sc@g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C4410D4-E028-4B70-AE77-0E9D0B52626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505</Words>
  <Characters>2733</Characters>
  <Application>Microsoft Office Word</Application>
  <DocSecurity>0</DocSecurity>
  <Lines>22</Lines>
  <Paragraphs>6</Paragraphs>
  <ScaleCrop>false</ScaleCrop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cp:lastModifiedBy>Amanda Freitas Cunha</cp:lastModifiedBy>
  <cp:revision>2</cp:revision>
  <cp:lastPrinted>2024-06-27T14:17:00Z</cp:lastPrinted>
  <dcterms:created xsi:type="dcterms:W3CDTF">2025-07-15T16:52:00Z</dcterms:created>
  <dcterms:modified xsi:type="dcterms:W3CDTF">2025-07-15T16:52:00Z</dcterms:modified>
</cp:coreProperties>
</file>