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93" w:rsidRPr="001D33D3" w:rsidRDefault="00536993" w:rsidP="00536993">
      <w:pPr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D33D3">
        <w:rPr>
          <w:rFonts w:ascii="Times New Roman" w:hAnsi="Times New Roman"/>
          <w:b/>
          <w:color w:val="000000"/>
          <w:sz w:val="28"/>
          <w:szCs w:val="28"/>
        </w:rPr>
        <w:t xml:space="preserve">Sensibilidade </w:t>
      </w:r>
      <w:r w:rsidR="00B815E7" w:rsidRPr="001D33D3">
        <w:rPr>
          <w:rFonts w:ascii="Times New Roman" w:hAnsi="Times New Roman"/>
          <w:b/>
          <w:color w:val="000000"/>
          <w:sz w:val="28"/>
          <w:szCs w:val="28"/>
        </w:rPr>
        <w:t xml:space="preserve">de </w:t>
      </w:r>
      <w:r w:rsidR="00B815E7" w:rsidRPr="001D33D3">
        <w:rPr>
          <w:rFonts w:ascii="Times New Roman" w:hAnsi="Times New Roman"/>
          <w:b/>
          <w:i/>
          <w:color w:val="000000"/>
          <w:sz w:val="28"/>
          <w:szCs w:val="28"/>
        </w:rPr>
        <w:t>Amblyomma sculptum</w:t>
      </w:r>
      <w:r w:rsidR="00B815E7" w:rsidRPr="001D33D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D3F37" w:rsidRPr="001D33D3">
        <w:rPr>
          <w:rFonts w:ascii="Times New Roman" w:hAnsi="Times New Roman"/>
          <w:b/>
          <w:color w:val="000000"/>
          <w:sz w:val="28"/>
          <w:szCs w:val="28"/>
        </w:rPr>
        <w:t xml:space="preserve">à </w:t>
      </w:r>
      <w:r w:rsidRPr="001D33D3">
        <w:rPr>
          <w:rFonts w:ascii="Times New Roman" w:hAnsi="Times New Roman"/>
          <w:b/>
          <w:color w:val="000000"/>
          <w:sz w:val="28"/>
          <w:szCs w:val="28"/>
        </w:rPr>
        <w:t>deltametrina e</w:t>
      </w:r>
      <w:r w:rsidR="00B815E7" w:rsidRPr="001D33D3">
        <w:rPr>
          <w:rFonts w:ascii="Times New Roman" w:hAnsi="Times New Roman"/>
          <w:b/>
          <w:color w:val="000000"/>
          <w:sz w:val="28"/>
          <w:szCs w:val="28"/>
        </w:rPr>
        <w:t xml:space="preserve"> ao</w:t>
      </w:r>
      <w:r w:rsidRPr="001D33D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1D33D3">
        <w:rPr>
          <w:rFonts w:ascii="Times New Roman" w:hAnsi="Times New Roman"/>
          <w:b/>
          <w:color w:val="000000"/>
          <w:sz w:val="28"/>
          <w:szCs w:val="28"/>
        </w:rPr>
        <w:t>amitraz</w:t>
      </w:r>
      <w:proofErr w:type="spellEnd"/>
    </w:p>
    <w:p w:rsidR="00F61E4E" w:rsidRPr="001D33D3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bookmarkStart w:id="0" w:name="_GoBack"/>
      <w:bookmarkEnd w:id="0"/>
    </w:p>
    <w:p w:rsidR="00F61E4E" w:rsidRPr="001D33D3" w:rsidRDefault="00536993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1D33D3">
        <w:rPr>
          <w:rFonts w:ascii="Times New Roman" w:hAnsi="Times New Roman" w:cs="Times New Roman"/>
          <w:snapToGrid w:val="0"/>
          <w:sz w:val="22"/>
          <w:szCs w:val="22"/>
          <w:u w:val="single"/>
        </w:rPr>
        <w:t>Renata da Silva Matos</w:t>
      </w:r>
      <w:r w:rsidR="00F61E4E" w:rsidRPr="001D33D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1D33D3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E3567E" w:rsidRPr="001D33D3">
        <w:rPr>
          <w:rFonts w:ascii="Times New Roman" w:hAnsi="Times New Roman" w:cs="Times New Roman"/>
        </w:rPr>
        <w:t>Rafaela Tami Ikeda Kapritchkoff</w:t>
      </w:r>
      <w:r w:rsidR="00AC0474" w:rsidRPr="001D33D3">
        <w:rPr>
          <w:rFonts w:ascii="Times New Roman" w:hAnsi="Times New Roman" w:cs="Times New Roman"/>
          <w:vertAlign w:val="superscript"/>
        </w:rPr>
        <w:t>2</w:t>
      </w:r>
      <w:r w:rsidR="00E3567E" w:rsidRPr="001D33D3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Pr="001D33D3">
        <w:rPr>
          <w:rFonts w:ascii="Times New Roman" w:hAnsi="Times New Roman" w:cs="Times New Roman"/>
          <w:snapToGrid w:val="0"/>
          <w:sz w:val="22"/>
          <w:szCs w:val="22"/>
        </w:rPr>
        <w:t>Eduardo Luiz de Oliveira</w:t>
      </w:r>
      <w:r w:rsidR="00AC0474" w:rsidRPr="001D33D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1D33D3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E3567E" w:rsidRPr="001D33D3">
        <w:rPr>
          <w:rFonts w:ascii="Times New Roman" w:hAnsi="Times New Roman" w:cs="Times New Roman"/>
          <w:snapToGrid w:val="0"/>
          <w:sz w:val="22"/>
          <w:szCs w:val="22"/>
        </w:rPr>
        <w:t xml:space="preserve"> Guilherme Marcondes Klafke</w:t>
      </w:r>
      <w:r w:rsidR="00AC0474" w:rsidRPr="001D33D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1D33D3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E3567E" w:rsidRPr="001D33D3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Pr="001D33D3">
        <w:rPr>
          <w:rFonts w:ascii="Times New Roman" w:hAnsi="Times New Roman" w:cs="Times New Roman"/>
          <w:snapToGrid w:val="0"/>
          <w:sz w:val="22"/>
          <w:szCs w:val="22"/>
        </w:rPr>
        <w:t xml:space="preserve">Ana Carolina de Souza </w:t>
      </w:r>
      <w:proofErr w:type="gramStart"/>
      <w:r w:rsidRPr="001D33D3">
        <w:rPr>
          <w:rFonts w:ascii="Times New Roman" w:hAnsi="Times New Roman" w:cs="Times New Roman"/>
          <w:snapToGrid w:val="0"/>
          <w:sz w:val="22"/>
          <w:szCs w:val="22"/>
        </w:rPr>
        <w:t>Chagas</w:t>
      </w:r>
      <w:r w:rsidR="001D33D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proofErr w:type="gramEnd"/>
    </w:p>
    <w:p w:rsidR="00F61E4E" w:rsidRPr="001D33D3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61E4E" w:rsidRPr="001D33D3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proofErr w:type="gramStart"/>
      <w:r w:rsidRPr="001D33D3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C2558B" w:rsidRPr="001D33D3">
        <w:rPr>
          <w:rFonts w:ascii="Times New Roman" w:hAnsi="Times New Roman" w:cs="Times New Roman"/>
          <w:snapToGrid w:val="0"/>
          <w:sz w:val="20"/>
          <w:szCs w:val="20"/>
        </w:rPr>
        <w:t>P</w:t>
      </w:r>
      <w:r w:rsidR="00E3567E" w:rsidRPr="001D33D3">
        <w:rPr>
          <w:rFonts w:ascii="Times New Roman" w:hAnsi="Times New Roman" w:cs="Times New Roman"/>
          <w:snapToGrid w:val="0"/>
          <w:sz w:val="20"/>
          <w:szCs w:val="20"/>
        </w:rPr>
        <w:t>ós</w:t>
      </w:r>
      <w:proofErr w:type="gramEnd"/>
      <w:r w:rsidR="00E3567E" w:rsidRPr="001D33D3">
        <w:rPr>
          <w:rFonts w:ascii="Times New Roman" w:hAnsi="Times New Roman" w:cs="Times New Roman"/>
          <w:snapToGrid w:val="0"/>
          <w:sz w:val="20"/>
          <w:szCs w:val="20"/>
        </w:rPr>
        <w:t>-doutotanda</w:t>
      </w:r>
      <w:r w:rsidR="00AC0474" w:rsidRPr="001D33D3">
        <w:rPr>
          <w:rFonts w:ascii="Times New Roman" w:hAnsi="Times New Roman" w:cs="Times New Roman"/>
          <w:snapToGrid w:val="0"/>
          <w:sz w:val="20"/>
          <w:szCs w:val="20"/>
        </w:rPr>
        <w:t xml:space="preserve"> na</w:t>
      </w:r>
      <w:r w:rsidR="00E3567E" w:rsidRPr="001D33D3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C2558B" w:rsidRPr="001D33D3">
        <w:rPr>
          <w:rFonts w:ascii="Times New Roman" w:hAnsi="Times New Roman" w:cs="Times New Roman"/>
          <w:snapToGrid w:val="0"/>
          <w:sz w:val="20"/>
          <w:szCs w:val="20"/>
        </w:rPr>
        <w:t>Embrapa Pecuária Sudeste</w:t>
      </w:r>
      <w:r w:rsidR="00E3567E" w:rsidRPr="001D33D3">
        <w:rPr>
          <w:rFonts w:ascii="Times New Roman" w:hAnsi="Times New Roman" w:cs="Times New Roman"/>
          <w:snapToGrid w:val="0"/>
          <w:sz w:val="20"/>
          <w:szCs w:val="20"/>
        </w:rPr>
        <w:t xml:space="preserve"> (CPPSE)</w:t>
      </w:r>
      <w:r w:rsidRPr="001D33D3">
        <w:rPr>
          <w:rFonts w:ascii="Times New Roman" w:hAnsi="Times New Roman" w:cs="Times New Roman"/>
          <w:snapToGrid w:val="0"/>
          <w:sz w:val="20"/>
          <w:szCs w:val="20"/>
        </w:rPr>
        <w:t>, São Carlos, SP. Bolsista</w:t>
      </w:r>
      <w:r w:rsidR="00EB442A" w:rsidRPr="001D33D3">
        <w:rPr>
          <w:rFonts w:ascii="Times New Roman" w:hAnsi="Times New Roman" w:cs="Times New Roman"/>
          <w:snapToGrid w:val="0"/>
          <w:sz w:val="20"/>
          <w:szCs w:val="20"/>
        </w:rPr>
        <w:t xml:space="preserve"> FAPESP</w:t>
      </w:r>
      <w:r w:rsidR="00E3567E" w:rsidRPr="001D33D3">
        <w:rPr>
          <w:rFonts w:ascii="Times New Roman" w:hAnsi="Times New Roman" w:cs="Times New Roman"/>
          <w:snapToGrid w:val="0"/>
          <w:sz w:val="20"/>
          <w:szCs w:val="20"/>
        </w:rPr>
        <w:t xml:space="preserve">, São Carlos, SP; </w:t>
      </w:r>
      <w:hyperlink r:id="rId8" w:history="1">
        <w:r w:rsidR="00AC0474" w:rsidRPr="001D33D3">
          <w:rPr>
            <w:rStyle w:val="Hyperlink"/>
            <w:rFonts w:ascii="Times New Roman" w:hAnsi="Times New Roman" w:cs="Times New Roman"/>
            <w:snapToGrid w:val="0"/>
            <w:position w:val="0"/>
            <w:sz w:val="20"/>
            <w:szCs w:val="20"/>
          </w:rPr>
          <w:t>renata.matosjf@gmail.com</w:t>
        </w:r>
      </w:hyperlink>
      <w:r w:rsidRPr="001D33D3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:rsidR="00AC0474" w:rsidRPr="001D33D3" w:rsidRDefault="00AC0474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proofErr w:type="gramStart"/>
      <w:r w:rsidRPr="001D33D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627748" w:rsidRPr="001D33D3">
        <w:rPr>
          <w:rFonts w:ascii="Times New Roman" w:hAnsi="Times New Roman" w:cs="Times New Roman"/>
          <w:sz w:val="20"/>
          <w:szCs w:val="20"/>
        </w:rPr>
        <w:t>Mestranda</w:t>
      </w:r>
      <w:proofErr w:type="gramEnd"/>
      <w:r w:rsidR="00627748" w:rsidRPr="001D33D3">
        <w:rPr>
          <w:rFonts w:ascii="Times New Roman" w:hAnsi="Times New Roman" w:cs="Times New Roman"/>
          <w:sz w:val="20"/>
          <w:szCs w:val="20"/>
        </w:rPr>
        <w:t xml:space="preserve"> na</w:t>
      </w:r>
      <w:r w:rsidRPr="001D33D3">
        <w:rPr>
          <w:rFonts w:ascii="Times New Roman" w:hAnsi="Times New Roman" w:cs="Times New Roman"/>
          <w:sz w:val="20"/>
          <w:szCs w:val="20"/>
        </w:rPr>
        <w:t xml:space="preserve"> Universidade Estadual Paulista</w:t>
      </w:r>
      <w:r w:rsidR="00627748" w:rsidRPr="001D33D3">
        <w:rPr>
          <w:rFonts w:ascii="Times New Roman" w:hAnsi="Times New Roman" w:cs="Times New Roman"/>
          <w:sz w:val="20"/>
          <w:szCs w:val="20"/>
        </w:rPr>
        <w:t xml:space="preserve"> (UNESP), Jaboticabal, SP, pós-</w:t>
      </w:r>
      <w:r w:rsidRPr="001D33D3">
        <w:rPr>
          <w:rFonts w:ascii="Times New Roman" w:hAnsi="Times New Roman" w:cs="Times New Roman"/>
          <w:sz w:val="20"/>
          <w:szCs w:val="20"/>
        </w:rPr>
        <w:t>graduação em Ciências Veterinárias.</w:t>
      </w:r>
    </w:p>
    <w:p w:rsidR="00E3567E" w:rsidRPr="001D33D3" w:rsidRDefault="00AC0474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proofErr w:type="gramStart"/>
      <w:r w:rsidRPr="001D33D3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E3567E" w:rsidRPr="001D33D3">
        <w:rPr>
          <w:rFonts w:ascii="Times New Roman" w:hAnsi="Times New Roman" w:cs="Times New Roman"/>
          <w:sz w:val="20"/>
          <w:szCs w:val="20"/>
        </w:rPr>
        <w:t>Analista</w:t>
      </w:r>
      <w:proofErr w:type="gramEnd"/>
      <w:r w:rsidR="00E3567E" w:rsidRPr="001D33D3">
        <w:rPr>
          <w:rFonts w:ascii="Times New Roman" w:hAnsi="Times New Roman" w:cs="Times New Roman"/>
          <w:sz w:val="20"/>
          <w:szCs w:val="20"/>
        </w:rPr>
        <w:t xml:space="preserve"> </w:t>
      </w:r>
      <w:r w:rsidRPr="001D33D3">
        <w:rPr>
          <w:rFonts w:ascii="Times New Roman" w:hAnsi="Times New Roman" w:cs="Times New Roman"/>
          <w:sz w:val="20"/>
          <w:szCs w:val="20"/>
        </w:rPr>
        <w:t xml:space="preserve">na </w:t>
      </w:r>
      <w:r w:rsidR="00E3567E" w:rsidRPr="001D33D3">
        <w:rPr>
          <w:rFonts w:ascii="Times New Roman" w:hAnsi="Times New Roman" w:cs="Times New Roman"/>
          <w:sz w:val="20"/>
          <w:szCs w:val="20"/>
        </w:rPr>
        <w:t>Embrapa Pecuária Sudeste (CPPSE), São Carlos, SP.</w:t>
      </w:r>
    </w:p>
    <w:p w:rsidR="00F61E4E" w:rsidRPr="001D33D3" w:rsidRDefault="00AC0474" w:rsidP="00F61E4E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1D33D3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1D33D3">
        <w:rPr>
          <w:rFonts w:ascii="Times New Roman" w:hAnsi="Times New Roman" w:cs="Times New Roman"/>
          <w:sz w:val="20"/>
          <w:szCs w:val="20"/>
        </w:rPr>
        <w:t>Pesquisador</w:t>
      </w:r>
      <w:proofErr w:type="gramEnd"/>
      <w:r w:rsidRPr="001D33D3">
        <w:rPr>
          <w:rFonts w:ascii="Times New Roman" w:hAnsi="Times New Roman" w:cs="Times New Roman"/>
          <w:sz w:val="20"/>
          <w:szCs w:val="20"/>
        </w:rPr>
        <w:t xml:space="preserve"> no </w:t>
      </w:r>
      <w:r w:rsidRPr="001D33D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Instituto de Pesquisas Veterinárias </w:t>
      </w:r>
      <w:proofErr w:type="spellStart"/>
      <w:r w:rsidRPr="001D33D3">
        <w:rPr>
          <w:rFonts w:ascii="Times New Roman" w:hAnsi="Times New Roman" w:cs="Times New Roman"/>
          <w:sz w:val="20"/>
          <w:szCs w:val="20"/>
          <w:shd w:val="clear" w:color="auto" w:fill="FFFFFF"/>
        </w:rPr>
        <w:t>Desidério</w:t>
      </w:r>
      <w:proofErr w:type="spellEnd"/>
      <w:r w:rsidRPr="001D33D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1D33D3">
        <w:rPr>
          <w:rFonts w:ascii="Times New Roman" w:hAnsi="Times New Roman" w:cs="Times New Roman"/>
          <w:sz w:val="20"/>
          <w:szCs w:val="20"/>
          <w:shd w:val="clear" w:color="auto" w:fill="FFFFFF"/>
        </w:rPr>
        <w:t>Finamor</w:t>
      </w:r>
      <w:proofErr w:type="spellEnd"/>
      <w:r w:rsidRPr="001D33D3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AC0474" w:rsidRPr="001D33D3" w:rsidRDefault="001D33D3" w:rsidP="00F61E4E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6</w:t>
      </w:r>
      <w:r w:rsidR="00AC0474" w:rsidRPr="001D33D3">
        <w:rPr>
          <w:rFonts w:ascii="Times New Roman" w:hAnsi="Times New Roman" w:cs="Times New Roman"/>
          <w:sz w:val="20"/>
          <w:szCs w:val="20"/>
          <w:shd w:val="clear" w:color="auto" w:fill="FFFFFF"/>
        </w:rPr>
        <w:t>Pesquisadora</w:t>
      </w:r>
      <w:proofErr w:type="gramEnd"/>
      <w:r w:rsidR="00AC0474" w:rsidRPr="001D33D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na Embrapa Pecuária Sudeste. </w:t>
      </w:r>
    </w:p>
    <w:p w:rsidR="00F61E4E" w:rsidRPr="001D33D3" w:rsidRDefault="00F61E4E" w:rsidP="00F61E4E">
      <w:pPr>
        <w:jc w:val="both"/>
        <w:rPr>
          <w:rFonts w:ascii="Times New Roman" w:hAnsi="Times New Roman" w:cs="Times New Roman"/>
        </w:rPr>
      </w:pPr>
    </w:p>
    <w:p w:rsidR="001E41BF" w:rsidRPr="00404F06" w:rsidRDefault="00164411" w:rsidP="00E07F61">
      <w:pPr>
        <w:ind w:firstLine="0"/>
        <w:jc w:val="both"/>
        <w:rPr>
          <w:rFonts w:ascii="Times New Roman" w:hAnsi="Times New Roman"/>
        </w:rPr>
      </w:pPr>
      <w:r w:rsidRPr="001D33D3">
        <w:rPr>
          <w:rFonts w:ascii="Times New Roman" w:hAnsi="Times New Roman"/>
          <w:color w:val="000000"/>
        </w:rPr>
        <w:t>O</w:t>
      </w:r>
      <w:r w:rsidR="001E41BF" w:rsidRPr="001D33D3">
        <w:rPr>
          <w:rFonts w:ascii="Times New Roman" w:hAnsi="Times New Roman"/>
          <w:color w:val="000000"/>
        </w:rPr>
        <w:t xml:space="preserve"> carrapato </w:t>
      </w:r>
      <w:proofErr w:type="spellStart"/>
      <w:r w:rsidR="001E41BF" w:rsidRPr="001D33D3">
        <w:rPr>
          <w:rFonts w:ascii="Times New Roman" w:hAnsi="Times New Roman"/>
          <w:i/>
          <w:iCs/>
          <w:color w:val="000000"/>
        </w:rPr>
        <w:t>Amblyomma</w:t>
      </w:r>
      <w:proofErr w:type="spellEnd"/>
      <w:r w:rsidR="001E41BF" w:rsidRPr="001D33D3"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 w:rsidR="001E41BF" w:rsidRPr="001D33D3">
        <w:rPr>
          <w:rFonts w:ascii="Times New Roman" w:hAnsi="Times New Roman"/>
          <w:i/>
          <w:iCs/>
          <w:color w:val="000000"/>
        </w:rPr>
        <w:t>sculptum</w:t>
      </w:r>
      <w:proofErr w:type="spellEnd"/>
      <w:r w:rsidR="001E41BF" w:rsidRPr="001D33D3">
        <w:rPr>
          <w:rFonts w:ascii="Times New Roman" w:hAnsi="Times New Roman"/>
          <w:color w:val="000000"/>
        </w:rPr>
        <w:t xml:space="preserve"> é um dos principais vetores da bactéria </w:t>
      </w:r>
      <w:proofErr w:type="spellStart"/>
      <w:r w:rsidR="001E41BF" w:rsidRPr="001D33D3">
        <w:rPr>
          <w:rFonts w:ascii="Times New Roman" w:hAnsi="Times New Roman" w:cs="Times New Roman"/>
          <w:i/>
          <w:sz w:val="21"/>
          <w:szCs w:val="21"/>
          <w:shd w:val="clear" w:color="auto" w:fill="FFFFFF"/>
        </w:rPr>
        <w:t>Rickettsia</w:t>
      </w:r>
      <w:proofErr w:type="spellEnd"/>
      <w:r w:rsidR="001E41BF" w:rsidRPr="001D33D3">
        <w:rPr>
          <w:rFonts w:ascii="Times New Roman" w:hAnsi="Times New Roman" w:cs="Times New Roman"/>
          <w:i/>
          <w:sz w:val="21"/>
          <w:szCs w:val="21"/>
          <w:shd w:val="clear" w:color="auto" w:fill="FFFFFF"/>
        </w:rPr>
        <w:t xml:space="preserve"> </w:t>
      </w:r>
      <w:proofErr w:type="spellStart"/>
      <w:r w:rsidR="001E41BF" w:rsidRPr="001D33D3">
        <w:rPr>
          <w:rFonts w:ascii="Times New Roman" w:hAnsi="Times New Roman" w:cs="Times New Roman"/>
          <w:i/>
          <w:sz w:val="21"/>
          <w:szCs w:val="21"/>
          <w:shd w:val="clear" w:color="auto" w:fill="FFFFFF"/>
        </w:rPr>
        <w:t>rickettsii</w:t>
      </w:r>
      <w:proofErr w:type="spellEnd"/>
      <w:r w:rsidR="001E41BF" w:rsidRPr="001D33D3">
        <w:rPr>
          <w:rFonts w:ascii="Trebuchet MS" w:hAnsi="Trebuchet MS"/>
          <w:color w:val="666666"/>
          <w:sz w:val="21"/>
          <w:szCs w:val="21"/>
          <w:shd w:val="clear" w:color="auto" w:fill="FFFFFF"/>
        </w:rPr>
        <w:t xml:space="preserve">, </w:t>
      </w:r>
      <w:r w:rsidR="001E41BF" w:rsidRPr="001D33D3">
        <w:rPr>
          <w:rFonts w:ascii="Times New Roman" w:hAnsi="Times New Roman"/>
          <w:color w:val="000000"/>
        </w:rPr>
        <w:t>agente etiológico da Febre Maculosa</w:t>
      </w:r>
      <w:r w:rsidR="001E41BF" w:rsidRPr="001D33D3">
        <w:rPr>
          <w:color w:val="000000"/>
        </w:rPr>
        <w:t xml:space="preserve"> </w:t>
      </w:r>
      <w:r w:rsidR="00404F06" w:rsidRPr="001D33D3">
        <w:rPr>
          <w:rFonts w:ascii="Times New Roman" w:hAnsi="Times New Roman"/>
          <w:color w:val="000000"/>
        </w:rPr>
        <w:t>Brasileira (FMB)</w:t>
      </w:r>
      <w:r w:rsidR="00C273CF" w:rsidRPr="001D33D3">
        <w:rPr>
          <w:rFonts w:ascii="Times New Roman" w:hAnsi="Times New Roman"/>
          <w:color w:val="000000"/>
        </w:rPr>
        <w:t xml:space="preserve"> e</w:t>
      </w:r>
      <w:r w:rsidR="00404F06" w:rsidRPr="001D33D3">
        <w:rPr>
          <w:rFonts w:ascii="Times New Roman" w:hAnsi="Times New Roman"/>
          <w:color w:val="000000"/>
        </w:rPr>
        <w:t xml:space="preserve"> </w:t>
      </w:r>
      <w:r w:rsidR="00B815E7" w:rsidRPr="001D33D3">
        <w:rPr>
          <w:rFonts w:ascii="Times New Roman" w:hAnsi="Times New Roman"/>
          <w:color w:val="000000"/>
        </w:rPr>
        <w:t>se faz necessário conhecer</w:t>
      </w:r>
      <w:r w:rsidR="007B3D5D" w:rsidRPr="001D33D3">
        <w:rPr>
          <w:rFonts w:ascii="Times New Roman" w:hAnsi="Times New Roman"/>
          <w:color w:val="000000"/>
        </w:rPr>
        <w:t xml:space="preserve"> </w:t>
      </w:r>
      <w:r w:rsidR="001E41BF" w:rsidRPr="001D33D3">
        <w:rPr>
          <w:rFonts w:ascii="Times New Roman" w:hAnsi="Times New Roman"/>
          <w:color w:val="000000"/>
        </w:rPr>
        <w:t xml:space="preserve">quais carrapaticidas são eficientes no </w:t>
      </w:r>
      <w:r w:rsidR="003A0728" w:rsidRPr="001D33D3">
        <w:rPr>
          <w:rFonts w:ascii="Times New Roman" w:hAnsi="Times New Roman"/>
          <w:color w:val="000000"/>
        </w:rPr>
        <w:t>seu controle</w:t>
      </w:r>
      <w:r w:rsidR="001E41BF" w:rsidRPr="001D33D3">
        <w:rPr>
          <w:rFonts w:ascii="Times New Roman" w:hAnsi="Times New Roman"/>
          <w:color w:val="000000"/>
        </w:rPr>
        <w:t>.</w:t>
      </w:r>
      <w:r w:rsidR="002B0459" w:rsidRPr="001D33D3">
        <w:rPr>
          <w:rFonts w:ascii="Times New Roman" w:hAnsi="Times New Roman"/>
          <w:color w:val="000000"/>
        </w:rPr>
        <w:t xml:space="preserve"> </w:t>
      </w:r>
      <w:r w:rsidR="00C273CF" w:rsidRPr="001D33D3">
        <w:rPr>
          <w:rFonts w:ascii="Times New Roman" w:hAnsi="Times New Roman"/>
          <w:color w:val="000000"/>
        </w:rPr>
        <w:t xml:space="preserve">O </w:t>
      </w:r>
      <w:r w:rsidR="00C40D4F" w:rsidRPr="001D33D3">
        <w:rPr>
          <w:rFonts w:ascii="Times New Roman" w:hAnsi="Times New Roman"/>
          <w:color w:val="000000"/>
        </w:rPr>
        <w:t>objetivo deste</w:t>
      </w:r>
      <w:r w:rsidR="00404F06" w:rsidRPr="001D33D3">
        <w:rPr>
          <w:rFonts w:ascii="Times New Roman" w:hAnsi="Times New Roman"/>
          <w:color w:val="000000"/>
        </w:rPr>
        <w:t xml:space="preserve"> trabalho foi</w:t>
      </w:r>
      <w:r w:rsidR="001E41BF" w:rsidRPr="001D33D3">
        <w:rPr>
          <w:rFonts w:ascii="Times New Roman" w:hAnsi="Times New Roman"/>
          <w:color w:val="000000"/>
        </w:rPr>
        <w:t xml:space="preserve"> avali</w:t>
      </w:r>
      <w:r w:rsidR="00C273CF" w:rsidRPr="001D33D3">
        <w:rPr>
          <w:rFonts w:ascii="Times New Roman" w:hAnsi="Times New Roman"/>
          <w:color w:val="000000"/>
        </w:rPr>
        <w:t xml:space="preserve">ar a sensibilidade </w:t>
      </w:r>
      <w:r w:rsidR="00C40D4F" w:rsidRPr="001D33D3">
        <w:rPr>
          <w:rFonts w:ascii="Times New Roman" w:hAnsi="Times New Roman"/>
          <w:color w:val="000000"/>
        </w:rPr>
        <w:t xml:space="preserve">de larvas não ingurgitadas e fêmeas ingurgitadas de </w:t>
      </w:r>
      <w:r w:rsidR="00C273CF" w:rsidRPr="001D33D3">
        <w:rPr>
          <w:rFonts w:ascii="Times New Roman" w:hAnsi="Times New Roman"/>
          <w:i/>
          <w:color w:val="000000"/>
        </w:rPr>
        <w:t xml:space="preserve">A. </w:t>
      </w:r>
      <w:proofErr w:type="spellStart"/>
      <w:r w:rsidR="00C273CF" w:rsidRPr="001D33D3">
        <w:rPr>
          <w:rFonts w:ascii="Times New Roman" w:hAnsi="Times New Roman"/>
          <w:i/>
          <w:color w:val="000000"/>
        </w:rPr>
        <w:t>sculptum</w:t>
      </w:r>
      <w:proofErr w:type="spellEnd"/>
      <w:r w:rsidR="00C273CF" w:rsidRPr="001D33D3">
        <w:rPr>
          <w:rFonts w:ascii="Times New Roman" w:hAnsi="Times New Roman"/>
          <w:color w:val="000000"/>
        </w:rPr>
        <w:t xml:space="preserve"> </w:t>
      </w:r>
      <w:r w:rsidR="00B815E7" w:rsidRPr="001D33D3">
        <w:rPr>
          <w:rFonts w:ascii="Times New Roman" w:hAnsi="Times New Roman"/>
          <w:color w:val="000000"/>
        </w:rPr>
        <w:t xml:space="preserve">à deltametrina e ao </w:t>
      </w:r>
      <w:proofErr w:type="spellStart"/>
      <w:r w:rsidR="00B815E7" w:rsidRPr="001D33D3">
        <w:rPr>
          <w:rFonts w:ascii="Times New Roman" w:hAnsi="Times New Roman"/>
          <w:color w:val="000000"/>
        </w:rPr>
        <w:t>amitraz</w:t>
      </w:r>
      <w:proofErr w:type="spellEnd"/>
      <w:r w:rsidR="00B815E7" w:rsidRPr="001D33D3">
        <w:rPr>
          <w:rFonts w:ascii="Times New Roman" w:hAnsi="Times New Roman"/>
          <w:color w:val="000000"/>
        </w:rPr>
        <w:t xml:space="preserve">, parasitas estes </w:t>
      </w:r>
      <w:r w:rsidR="00C273CF" w:rsidRPr="001D33D3">
        <w:rPr>
          <w:rFonts w:ascii="Times New Roman" w:hAnsi="Times New Roman"/>
          <w:color w:val="000000"/>
        </w:rPr>
        <w:t>oriundos de infestações naturais em bovinos na Embrapa Pecuária Sudeste</w:t>
      </w:r>
      <w:r w:rsidR="00C22630" w:rsidRPr="001D33D3">
        <w:rPr>
          <w:rFonts w:ascii="Times New Roman" w:hAnsi="Times New Roman"/>
          <w:color w:val="000000"/>
        </w:rPr>
        <w:t xml:space="preserve">. </w:t>
      </w:r>
      <w:r w:rsidR="001E41BF" w:rsidRPr="001D33D3">
        <w:rPr>
          <w:rFonts w:ascii="Times New Roman" w:eastAsia="Times New Roman" w:hAnsi="Times New Roman"/>
        </w:rPr>
        <w:t>Para tanto</w:t>
      </w:r>
      <w:r w:rsidR="00B815E7" w:rsidRPr="001D33D3">
        <w:rPr>
          <w:rFonts w:ascii="Times New Roman" w:eastAsia="Times New Roman" w:hAnsi="Times New Roman"/>
        </w:rPr>
        <w:t>,</w:t>
      </w:r>
      <w:r w:rsidR="001E41BF" w:rsidRPr="001D33D3">
        <w:rPr>
          <w:rFonts w:ascii="Times New Roman" w:eastAsia="Times New Roman" w:hAnsi="Times New Roman"/>
        </w:rPr>
        <w:t xml:space="preserve"> através do</w:t>
      </w:r>
      <w:r w:rsidR="00C273CF" w:rsidRPr="001D33D3">
        <w:rPr>
          <w:rFonts w:ascii="Times New Roman" w:eastAsia="Times New Roman" w:hAnsi="Times New Roman"/>
        </w:rPr>
        <w:t xml:space="preserve"> teste</w:t>
      </w:r>
      <w:r w:rsidRPr="001D33D3">
        <w:rPr>
          <w:rFonts w:ascii="Times New Roman" w:eastAsia="Times New Roman" w:hAnsi="Times New Roman"/>
        </w:rPr>
        <w:t xml:space="preserve"> de pacote de larvas</w:t>
      </w:r>
      <w:r w:rsidR="001E41BF" w:rsidRPr="001D33D3">
        <w:rPr>
          <w:rFonts w:ascii="Times New Roman" w:eastAsia="Times New Roman" w:hAnsi="Times New Roman"/>
        </w:rPr>
        <w:t xml:space="preserve"> </w:t>
      </w:r>
      <w:r w:rsidRPr="001D33D3">
        <w:rPr>
          <w:rFonts w:ascii="Times New Roman" w:eastAsia="Times New Roman" w:hAnsi="Times New Roman"/>
        </w:rPr>
        <w:t>(</w:t>
      </w:r>
      <w:r w:rsidR="001E41BF" w:rsidRPr="001D33D3">
        <w:rPr>
          <w:rFonts w:ascii="Times New Roman" w:eastAsia="Times New Roman" w:hAnsi="Times New Roman"/>
        </w:rPr>
        <w:t>TPL</w:t>
      </w:r>
      <w:r w:rsidRPr="001D33D3">
        <w:rPr>
          <w:rFonts w:ascii="Times New Roman" w:eastAsia="Times New Roman" w:hAnsi="Times New Roman"/>
        </w:rPr>
        <w:t>)</w:t>
      </w:r>
      <w:r w:rsidR="001E41BF" w:rsidRPr="001D33D3">
        <w:rPr>
          <w:rFonts w:ascii="Times New Roman" w:eastAsia="Times New Roman" w:hAnsi="Times New Roman"/>
        </w:rPr>
        <w:t xml:space="preserve">, larvas não ingurgitadas </w:t>
      </w:r>
      <w:proofErr w:type="gramStart"/>
      <w:r w:rsidR="001E41BF" w:rsidRPr="001D33D3">
        <w:rPr>
          <w:rFonts w:ascii="Times New Roman" w:eastAsia="Times New Roman" w:hAnsi="Times New Roman"/>
        </w:rPr>
        <w:t>foram</w:t>
      </w:r>
      <w:proofErr w:type="gramEnd"/>
      <w:r w:rsidR="001E41BF" w:rsidRPr="001D33D3">
        <w:rPr>
          <w:rFonts w:ascii="Times New Roman" w:eastAsia="Times New Roman" w:hAnsi="Times New Roman"/>
        </w:rPr>
        <w:t xml:space="preserve"> </w:t>
      </w:r>
      <w:proofErr w:type="gramStart"/>
      <w:r w:rsidR="001E41BF" w:rsidRPr="001D33D3">
        <w:rPr>
          <w:rFonts w:ascii="Times New Roman" w:eastAsia="Times New Roman" w:hAnsi="Times New Roman"/>
        </w:rPr>
        <w:t>expostas</w:t>
      </w:r>
      <w:proofErr w:type="gramEnd"/>
      <w:r w:rsidR="001E41BF" w:rsidRPr="001D33D3">
        <w:rPr>
          <w:rFonts w:ascii="Times New Roman" w:eastAsia="Times New Roman" w:hAnsi="Times New Roman"/>
        </w:rPr>
        <w:t xml:space="preserve"> </w:t>
      </w:r>
      <w:r w:rsidR="00B815E7" w:rsidRPr="001D33D3">
        <w:rPr>
          <w:rFonts w:ascii="Times New Roman" w:eastAsia="Times New Roman" w:hAnsi="Times New Roman"/>
        </w:rPr>
        <w:t>à</w:t>
      </w:r>
      <w:r w:rsidR="001E41BF" w:rsidRPr="001D33D3">
        <w:rPr>
          <w:rFonts w:ascii="Times New Roman" w:eastAsia="Times New Roman" w:hAnsi="Times New Roman"/>
        </w:rPr>
        <w:t xml:space="preserve"> deltametrina</w:t>
      </w:r>
      <w:r w:rsidR="00B815E7" w:rsidRPr="001D33D3">
        <w:rPr>
          <w:rFonts w:ascii="Times New Roman" w:eastAsia="Times New Roman" w:hAnsi="Times New Roman"/>
        </w:rPr>
        <w:t>,</w:t>
      </w:r>
      <w:r w:rsidR="001E41BF" w:rsidRPr="001D33D3">
        <w:rPr>
          <w:rFonts w:ascii="Times New Roman" w:eastAsia="Times New Roman" w:hAnsi="Times New Roman"/>
        </w:rPr>
        <w:t xml:space="preserve"> </w:t>
      </w:r>
      <w:r w:rsidR="00B815E7" w:rsidRPr="001D33D3">
        <w:rPr>
          <w:rFonts w:ascii="Times New Roman" w:eastAsia="Times New Roman" w:hAnsi="Times New Roman"/>
        </w:rPr>
        <w:t xml:space="preserve">em </w:t>
      </w:r>
      <w:r w:rsidR="001E41BF" w:rsidRPr="001D33D3">
        <w:rPr>
          <w:rFonts w:ascii="Times New Roman" w:eastAsia="Times New Roman" w:hAnsi="Times New Roman"/>
        </w:rPr>
        <w:t xml:space="preserve">concentrações </w:t>
      </w:r>
      <w:r w:rsidR="00B815E7" w:rsidRPr="001D33D3">
        <w:rPr>
          <w:rFonts w:ascii="Times New Roman" w:eastAsia="Times New Roman" w:hAnsi="Times New Roman"/>
        </w:rPr>
        <w:t xml:space="preserve">seriadas </w:t>
      </w:r>
      <w:r w:rsidR="001E41BF" w:rsidRPr="001D33D3">
        <w:rPr>
          <w:rFonts w:ascii="Times New Roman" w:eastAsia="Times New Roman" w:hAnsi="Times New Roman"/>
        </w:rPr>
        <w:t xml:space="preserve">de 50 a 0,0015 </w:t>
      </w:r>
      <w:r w:rsidR="001E41BF" w:rsidRPr="001D33D3">
        <w:rPr>
          <w:rFonts w:ascii="Times New Roman" w:hAnsi="Times New Roman" w:cs="Times New Roman"/>
          <w:color w:val="000000"/>
        </w:rPr>
        <w:t>µ</w:t>
      </w:r>
      <w:r w:rsidR="001D491C" w:rsidRPr="001D33D3">
        <w:rPr>
          <w:rFonts w:ascii="Times New Roman" w:hAnsi="Times New Roman"/>
          <w:color w:val="000000"/>
        </w:rPr>
        <w:t>g/</w:t>
      </w:r>
      <w:proofErr w:type="spellStart"/>
      <w:r w:rsidR="001D491C" w:rsidRPr="001D33D3">
        <w:rPr>
          <w:rFonts w:ascii="Times New Roman" w:hAnsi="Times New Roman"/>
          <w:color w:val="000000"/>
        </w:rPr>
        <w:t>mL</w:t>
      </w:r>
      <w:proofErr w:type="spellEnd"/>
      <w:r w:rsidR="00B815E7" w:rsidRPr="001D33D3">
        <w:rPr>
          <w:rFonts w:ascii="Times New Roman" w:hAnsi="Times New Roman"/>
          <w:color w:val="000000"/>
        </w:rPr>
        <w:t>,</w:t>
      </w:r>
      <w:r w:rsidR="001D491C" w:rsidRPr="001D33D3">
        <w:rPr>
          <w:rFonts w:ascii="Times New Roman" w:hAnsi="Times New Roman"/>
          <w:color w:val="000000"/>
        </w:rPr>
        <w:t xml:space="preserve"> </w:t>
      </w:r>
      <w:r w:rsidR="001E41BF" w:rsidRPr="001D33D3">
        <w:rPr>
          <w:rFonts w:ascii="Times New Roman" w:eastAsia="Times New Roman" w:hAnsi="Times New Roman"/>
        </w:rPr>
        <w:t xml:space="preserve">e ao </w:t>
      </w:r>
      <w:proofErr w:type="spellStart"/>
      <w:r w:rsidR="001E41BF" w:rsidRPr="001D33D3">
        <w:rPr>
          <w:rFonts w:ascii="Times New Roman" w:eastAsia="Times New Roman" w:hAnsi="Times New Roman"/>
        </w:rPr>
        <w:t>amitra</w:t>
      </w:r>
      <w:r w:rsidR="00C02189" w:rsidRPr="001D33D3">
        <w:rPr>
          <w:rFonts w:ascii="Times New Roman" w:eastAsia="Times New Roman" w:hAnsi="Times New Roman"/>
        </w:rPr>
        <w:t>z</w:t>
      </w:r>
      <w:proofErr w:type="spellEnd"/>
      <w:r w:rsidR="00B815E7" w:rsidRPr="001D33D3">
        <w:rPr>
          <w:rFonts w:ascii="Times New Roman" w:eastAsia="Times New Roman" w:hAnsi="Times New Roman"/>
        </w:rPr>
        <w:t>,</w:t>
      </w:r>
      <w:r w:rsidR="00C02189" w:rsidRPr="001D33D3">
        <w:rPr>
          <w:rFonts w:ascii="Times New Roman" w:eastAsia="Times New Roman" w:hAnsi="Times New Roman"/>
        </w:rPr>
        <w:t xml:space="preserve"> </w:t>
      </w:r>
      <w:r w:rsidR="00B815E7" w:rsidRPr="001D33D3">
        <w:rPr>
          <w:rFonts w:ascii="Times New Roman" w:eastAsia="Times New Roman" w:hAnsi="Times New Roman"/>
        </w:rPr>
        <w:t>em</w:t>
      </w:r>
      <w:r w:rsidR="001E41BF" w:rsidRPr="001D33D3">
        <w:rPr>
          <w:rFonts w:ascii="Times New Roman" w:eastAsia="Times New Roman" w:hAnsi="Times New Roman"/>
        </w:rPr>
        <w:t xml:space="preserve"> concentrações </w:t>
      </w:r>
      <w:r w:rsidR="00B815E7" w:rsidRPr="001D33D3">
        <w:rPr>
          <w:rFonts w:ascii="Times New Roman" w:eastAsia="Times New Roman" w:hAnsi="Times New Roman"/>
        </w:rPr>
        <w:t xml:space="preserve">seriadas </w:t>
      </w:r>
      <w:r w:rsidR="001E41BF" w:rsidRPr="001D33D3">
        <w:rPr>
          <w:rFonts w:ascii="Times New Roman" w:eastAsia="Times New Roman" w:hAnsi="Times New Roman"/>
        </w:rPr>
        <w:t xml:space="preserve">de 250 a 0,001 </w:t>
      </w:r>
      <w:r w:rsidR="001E41BF" w:rsidRPr="001D33D3">
        <w:rPr>
          <w:rFonts w:ascii="Times New Roman" w:hAnsi="Times New Roman" w:cs="Times New Roman"/>
          <w:color w:val="000000"/>
        </w:rPr>
        <w:t>µ</w:t>
      </w:r>
      <w:r w:rsidR="001E41BF" w:rsidRPr="001D33D3">
        <w:rPr>
          <w:rFonts w:ascii="Times New Roman" w:hAnsi="Times New Roman"/>
          <w:color w:val="000000"/>
        </w:rPr>
        <w:t>g/</w:t>
      </w:r>
      <w:proofErr w:type="spellStart"/>
      <w:r w:rsidR="001E41BF" w:rsidRPr="001D33D3">
        <w:rPr>
          <w:rFonts w:ascii="Times New Roman" w:hAnsi="Times New Roman"/>
          <w:color w:val="000000"/>
        </w:rPr>
        <w:t>mL</w:t>
      </w:r>
      <w:proofErr w:type="spellEnd"/>
      <w:r w:rsidR="00B815E7" w:rsidRPr="001D33D3">
        <w:rPr>
          <w:rFonts w:ascii="Times New Roman" w:eastAsia="Times New Roman" w:hAnsi="Times New Roman"/>
        </w:rPr>
        <w:t>.</w:t>
      </w:r>
      <w:r w:rsidR="00464835">
        <w:rPr>
          <w:rFonts w:ascii="Times New Roman" w:eastAsia="Times New Roman" w:hAnsi="Times New Roman"/>
        </w:rPr>
        <w:t xml:space="preserve"> </w:t>
      </w:r>
      <w:r w:rsidR="00B815E7" w:rsidRPr="001D33D3">
        <w:rPr>
          <w:rFonts w:ascii="Times New Roman" w:hAnsi="Times New Roman"/>
        </w:rPr>
        <w:t>A</w:t>
      </w:r>
      <w:r w:rsidR="00404F06" w:rsidRPr="001D33D3">
        <w:rPr>
          <w:rFonts w:ascii="Times New Roman" w:hAnsi="Times New Roman"/>
        </w:rPr>
        <w:t xml:space="preserve"> mortalidade das larvas foi avaliada após 24h, através da fórmula: Mortalidade (%) = (total de larvas mortas/total de larvas) x 100. </w:t>
      </w:r>
      <w:r w:rsidR="001E41BF" w:rsidRPr="001D33D3">
        <w:rPr>
          <w:rFonts w:ascii="Times New Roman" w:eastAsia="Times New Roman" w:hAnsi="Times New Roman"/>
        </w:rPr>
        <w:t>Para</w:t>
      </w:r>
      <w:r w:rsidR="00404F06" w:rsidRPr="001D33D3">
        <w:rPr>
          <w:rFonts w:ascii="Times New Roman" w:eastAsia="Times New Roman" w:hAnsi="Times New Roman"/>
        </w:rPr>
        <w:t xml:space="preserve"> a realização d</w:t>
      </w:r>
      <w:r w:rsidR="001E41BF" w:rsidRPr="001D33D3">
        <w:rPr>
          <w:rFonts w:ascii="Times New Roman" w:eastAsia="Times New Roman" w:hAnsi="Times New Roman"/>
        </w:rPr>
        <w:t xml:space="preserve">o </w:t>
      </w:r>
      <w:r w:rsidR="00C22630" w:rsidRPr="001D33D3">
        <w:rPr>
          <w:rFonts w:ascii="Times New Roman" w:eastAsia="Times New Roman" w:hAnsi="Times New Roman"/>
        </w:rPr>
        <w:t>teste de imersão de fêmeas (</w:t>
      </w:r>
      <w:r w:rsidR="001E41BF" w:rsidRPr="001D33D3">
        <w:rPr>
          <w:rFonts w:ascii="Times New Roman" w:eastAsia="Times New Roman" w:hAnsi="Times New Roman"/>
        </w:rPr>
        <w:t>TIF</w:t>
      </w:r>
      <w:r w:rsidR="00C22630" w:rsidRPr="001D33D3">
        <w:rPr>
          <w:rFonts w:ascii="Times New Roman" w:eastAsia="Times New Roman" w:hAnsi="Times New Roman"/>
        </w:rPr>
        <w:t>)</w:t>
      </w:r>
      <w:r w:rsidR="001E41BF" w:rsidRPr="001D33D3">
        <w:rPr>
          <w:rFonts w:ascii="Times New Roman" w:eastAsia="Times New Roman" w:hAnsi="Times New Roman"/>
        </w:rPr>
        <w:t xml:space="preserve"> </w:t>
      </w:r>
      <w:r w:rsidR="00404F06" w:rsidRPr="001D33D3">
        <w:rPr>
          <w:rFonts w:ascii="Times New Roman" w:eastAsia="Times New Roman" w:hAnsi="Times New Roman"/>
        </w:rPr>
        <w:t xml:space="preserve">foram formados cinco grupos experimentais onde </w:t>
      </w:r>
      <w:r w:rsidR="001E41BF" w:rsidRPr="001D33D3">
        <w:rPr>
          <w:rFonts w:ascii="Times New Roman" w:eastAsia="Times New Roman" w:hAnsi="Times New Roman"/>
        </w:rPr>
        <w:t>as fêmeas ingurgitadas foram expostas às concentrações de 50</w:t>
      </w:r>
      <w:r w:rsidR="00404F06" w:rsidRPr="001D33D3">
        <w:rPr>
          <w:rFonts w:ascii="Times New Roman" w:eastAsia="Times New Roman" w:hAnsi="Times New Roman"/>
        </w:rPr>
        <w:t xml:space="preserve"> </w:t>
      </w:r>
      <w:r w:rsidR="001E41BF" w:rsidRPr="001D33D3">
        <w:rPr>
          <w:rFonts w:ascii="Times New Roman" w:eastAsia="Times New Roman" w:hAnsi="Times New Roman"/>
        </w:rPr>
        <w:t xml:space="preserve">e 25 </w:t>
      </w:r>
      <w:r w:rsidR="001E41BF" w:rsidRPr="001D33D3">
        <w:rPr>
          <w:rFonts w:ascii="Times New Roman" w:hAnsi="Times New Roman" w:cs="Times New Roman"/>
          <w:color w:val="000000"/>
        </w:rPr>
        <w:t>µ</w:t>
      </w:r>
      <w:r w:rsidR="001E41BF" w:rsidRPr="001D33D3">
        <w:rPr>
          <w:rFonts w:ascii="Times New Roman" w:hAnsi="Times New Roman"/>
          <w:color w:val="000000"/>
        </w:rPr>
        <w:t>g/</w:t>
      </w:r>
      <w:proofErr w:type="spellStart"/>
      <w:r w:rsidR="001E41BF" w:rsidRPr="001D33D3">
        <w:rPr>
          <w:rFonts w:ascii="Times New Roman" w:hAnsi="Times New Roman"/>
          <w:color w:val="000000"/>
        </w:rPr>
        <w:t>mL</w:t>
      </w:r>
      <w:proofErr w:type="spellEnd"/>
      <w:r w:rsidR="001E41BF" w:rsidRPr="001D33D3">
        <w:rPr>
          <w:rFonts w:ascii="Times New Roman" w:hAnsi="Times New Roman"/>
          <w:color w:val="000000"/>
        </w:rPr>
        <w:t xml:space="preserve"> </w:t>
      </w:r>
      <w:r w:rsidR="00B815E7" w:rsidRPr="001D33D3">
        <w:rPr>
          <w:rFonts w:ascii="Times New Roman" w:hAnsi="Times New Roman"/>
          <w:color w:val="000000"/>
        </w:rPr>
        <w:t>à</w:t>
      </w:r>
      <w:r w:rsidR="001E41BF" w:rsidRPr="001D33D3">
        <w:rPr>
          <w:rFonts w:ascii="Times New Roman" w:hAnsi="Times New Roman"/>
          <w:color w:val="000000"/>
        </w:rPr>
        <w:t xml:space="preserve"> deltametrina e </w:t>
      </w:r>
      <w:r w:rsidR="00B815E7" w:rsidRPr="001D33D3">
        <w:rPr>
          <w:rFonts w:ascii="Times New Roman" w:hAnsi="Times New Roman"/>
          <w:color w:val="000000"/>
        </w:rPr>
        <w:t>de 250 e 125 µg/</w:t>
      </w:r>
      <w:proofErr w:type="spellStart"/>
      <w:r w:rsidR="00B815E7" w:rsidRPr="001D33D3">
        <w:rPr>
          <w:rFonts w:ascii="Times New Roman" w:hAnsi="Times New Roman"/>
          <w:color w:val="000000"/>
        </w:rPr>
        <w:t>mL</w:t>
      </w:r>
      <w:proofErr w:type="spellEnd"/>
      <w:r w:rsidR="00B815E7" w:rsidRPr="001D33D3">
        <w:rPr>
          <w:rFonts w:ascii="Times New Roman" w:hAnsi="Times New Roman"/>
          <w:color w:val="000000"/>
        </w:rPr>
        <w:t xml:space="preserve"> </w:t>
      </w:r>
      <w:r w:rsidR="001E41BF" w:rsidRPr="001D33D3">
        <w:rPr>
          <w:rFonts w:ascii="Times New Roman" w:hAnsi="Times New Roman"/>
          <w:color w:val="000000"/>
        </w:rPr>
        <w:t xml:space="preserve">ao </w:t>
      </w:r>
      <w:proofErr w:type="spellStart"/>
      <w:r w:rsidR="001E41BF" w:rsidRPr="001D33D3">
        <w:rPr>
          <w:rFonts w:ascii="Times New Roman" w:hAnsi="Times New Roman"/>
          <w:color w:val="000000"/>
        </w:rPr>
        <w:t>amitraz</w:t>
      </w:r>
      <w:proofErr w:type="spellEnd"/>
      <w:r w:rsidR="00B815E7" w:rsidRPr="001D33D3">
        <w:rPr>
          <w:rFonts w:ascii="Times New Roman" w:eastAsia="Times New Roman" w:hAnsi="Times New Roman"/>
        </w:rPr>
        <w:t>. O</w:t>
      </w:r>
      <w:r w:rsidR="00C02189" w:rsidRPr="001D33D3">
        <w:rPr>
          <w:rFonts w:ascii="Times New Roman" w:hAnsi="Times New Roman"/>
        </w:rPr>
        <w:t xml:space="preserve">s </w:t>
      </w:r>
      <w:r w:rsidR="00404F06" w:rsidRPr="001D33D3">
        <w:rPr>
          <w:rFonts w:ascii="Times New Roman" w:hAnsi="Times New Roman"/>
        </w:rPr>
        <w:t>parâmetros biológicos</w:t>
      </w:r>
      <w:r w:rsidR="00C02189" w:rsidRPr="001D33D3">
        <w:rPr>
          <w:rFonts w:ascii="Times New Roman" w:hAnsi="Times New Roman"/>
        </w:rPr>
        <w:t xml:space="preserve"> </w:t>
      </w:r>
      <w:r w:rsidR="00404F06" w:rsidRPr="001D33D3">
        <w:rPr>
          <w:rFonts w:ascii="Times New Roman" w:hAnsi="Times New Roman"/>
        </w:rPr>
        <w:t>avaliados</w:t>
      </w:r>
      <w:r w:rsidR="00B815E7" w:rsidRPr="001D33D3">
        <w:rPr>
          <w:rFonts w:ascii="Times New Roman" w:hAnsi="Times New Roman"/>
        </w:rPr>
        <w:t xml:space="preserve"> foram</w:t>
      </w:r>
      <w:r w:rsidR="007B3D5D" w:rsidRPr="001D33D3">
        <w:rPr>
          <w:rFonts w:ascii="Times New Roman" w:hAnsi="Times New Roman"/>
        </w:rPr>
        <w:t xml:space="preserve"> </w:t>
      </w:r>
      <w:r w:rsidR="00404F06" w:rsidRPr="001D33D3">
        <w:rPr>
          <w:rFonts w:ascii="Times New Roman" w:hAnsi="Times New Roman"/>
          <w:color w:val="000000"/>
        </w:rPr>
        <w:t>peso da massa de ovos</w:t>
      </w:r>
      <w:r w:rsidR="00B815E7" w:rsidRPr="001D33D3">
        <w:rPr>
          <w:rFonts w:ascii="Times New Roman" w:hAnsi="Times New Roman"/>
          <w:color w:val="000000"/>
        </w:rPr>
        <w:t>,</w:t>
      </w:r>
      <w:r w:rsidR="00404F06" w:rsidRPr="001D33D3">
        <w:rPr>
          <w:rFonts w:ascii="Times New Roman" w:hAnsi="Times New Roman"/>
          <w:color w:val="000000"/>
        </w:rPr>
        <w:t xml:space="preserve"> percentual de eclosão (%E</w:t>
      </w:r>
      <w:r w:rsidR="00C02189" w:rsidRPr="001D33D3">
        <w:rPr>
          <w:rFonts w:ascii="Times New Roman" w:hAnsi="Times New Roman"/>
          <w:color w:val="000000"/>
        </w:rPr>
        <w:t>)</w:t>
      </w:r>
      <w:r w:rsidR="00B815E7" w:rsidRPr="001D33D3">
        <w:rPr>
          <w:rFonts w:ascii="Times New Roman" w:hAnsi="Times New Roman"/>
          <w:color w:val="000000"/>
        </w:rPr>
        <w:t xml:space="preserve"> das larvas</w:t>
      </w:r>
      <w:r w:rsidR="00404F06" w:rsidRPr="001D33D3">
        <w:rPr>
          <w:rFonts w:ascii="Times New Roman" w:hAnsi="Times New Roman"/>
          <w:color w:val="000000"/>
        </w:rPr>
        <w:t>, índice de eficiência reprodutiva (IER) e a eficácia do</w:t>
      </w:r>
      <w:r w:rsidR="00B815E7" w:rsidRPr="001D33D3">
        <w:rPr>
          <w:rFonts w:ascii="Times New Roman" w:hAnsi="Times New Roman"/>
          <w:color w:val="000000"/>
        </w:rPr>
        <w:t>s</w:t>
      </w:r>
      <w:r w:rsidR="00404F06" w:rsidRPr="001D33D3">
        <w:rPr>
          <w:rFonts w:ascii="Times New Roman" w:hAnsi="Times New Roman"/>
          <w:color w:val="000000"/>
        </w:rPr>
        <w:t xml:space="preserve"> produto</w:t>
      </w:r>
      <w:r w:rsidR="00B815E7" w:rsidRPr="001D33D3">
        <w:rPr>
          <w:rFonts w:ascii="Times New Roman" w:hAnsi="Times New Roman"/>
          <w:color w:val="000000"/>
        </w:rPr>
        <w:t>s</w:t>
      </w:r>
      <w:r w:rsidR="00404F06" w:rsidRPr="001D33D3">
        <w:rPr>
          <w:rFonts w:ascii="Times New Roman" w:hAnsi="Times New Roman"/>
          <w:color w:val="000000"/>
        </w:rPr>
        <w:t xml:space="preserve"> (EP)</w:t>
      </w:r>
      <w:r w:rsidR="001D491C" w:rsidRPr="001D33D3">
        <w:rPr>
          <w:rFonts w:ascii="Times New Roman" w:hAnsi="Times New Roman"/>
        </w:rPr>
        <w:t xml:space="preserve">. </w:t>
      </w:r>
      <w:r w:rsidR="0070708A" w:rsidRPr="001D33D3">
        <w:rPr>
          <w:rFonts w:ascii="Times New Roman" w:hAnsi="Times New Roman"/>
          <w:color w:val="000000"/>
        </w:rPr>
        <w:t>Os grupos controles tanto do TPL quanto do TIF foram realizados com</w:t>
      </w:r>
      <w:r w:rsidR="0070708A" w:rsidRPr="001D33D3">
        <w:rPr>
          <w:rFonts w:ascii="Times New Roman" w:eastAsia="Times New Roman" w:hAnsi="Times New Roman"/>
        </w:rPr>
        <w:t xml:space="preserve"> água destilada</w:t>
      </w:r>
      <w:r w:rsidR="00B815E7" w:rsidRPr="001D33D3">
        <w:rPr>
          <w:rFonts w:ascii="Times New Roman" w:eastAsia="Times New Roman" w:hAnsi="Times New Roman"/>
        </w:rPr>
        <w:t>.</w:t>
      </w:r>
      <w:r w:rsidR="007B3D5D" w:rsidRPr="001D33D3">
        <w:rPr>
          <w:rFonts w:ascii="Times New Roman" w:eastAsia="Times New Roman" w:hAnsi="Times New Roman"/>
        </w:rPr>
        <w:t xml:space="preserve"> </w:t>
      </w:r>
      <w:r w:rsidR="00B815E7" w:rsidRPr="001D33D3">
        <w:rPr>
          <w:rFonts w:ascii="Times New Roman" w:eastAsia="Times New Roman" w:hAnsi="Times New Roman"/>
        </w:rPr>
        <w:t>A</w:t>
      </w:r>
      <w:r w:rsidR="001D491C" w:rsidRPr="001D33D3">
        <w:rPr>
          <w:rFonts w:ascii="Times New Roman" w:eastAsia="Times New Roman" w:hAnsi="Times New Roman"/>
        </w:rPr>
        <w:t>pós a exposição</w:t>
      </w:r>
      <w:r w:rsidR="00B815E7" w:rsidRPr="001D33D3">
        <w:rPr>
          <w:rFonts w:ascii="Times New Roman" w:eastAsia="Times New Roman" w:hAnsi="Times New Roman"/>
        </w:rPr>
        <w:t>,</w:t>
      </w:r>
      <w:r w:rsidR="001D491C" w:rsidRPr="001D33D3">
        <w:rPr>
          <w:rFonts w:ascii="Times New Roman" w:eastAsia="Times New Roman" w:hAnsi="Times New Roman"/>
        </w:rPr>
        <w:t xml:space="preserve"> </w:t>
      </w:r>
      <w:r w:rsidR="001D491C" w:rsidRPr="001D33D3">
        <w:rPr>
          <w:rFonts w:ascii="Times New Roman" w:hAnsi="Times New Roman"/>
        </w:rPr>
        <w:t>os grupos foram acondicionados em câmara climatizada 27º±1°C</w:t>
      </w:r>
      <w:r w:rsidR="00B815E7" w:rsidRPr="001D33D3">
        <w:rPr>
          <w:rFonts w:ascii="Times New Roman" w:hAnsi="Times New Roman"/>
        </w:rPr>
        <w:t xml:space="preserve"> e UR&gt;80. </w:t>
      </w:r>
      <w:r w:rsidR="001D491C" w:rsidRPr="001D33D3">
        <w:rPr>
          <w:rFonts w:ascii="Times New Roman" w:hAnsi="Times New Roman"/>
        </w:rPr>
        <w:t xml:space="preserve"> </w:t>
      </w:r>
      <w:r w:rsidR="001E41BF" w:rsidRPr="001D33D3">
        <w:rPr>
          <w:rFonts w:ascii="Times New Roman" w:hAnsi="Times New Roman"/>
        </w:rPr>
        <w:t>Através do TPL obtiveram-se as CL</w:t>
      </w:r>
      <w:r w:rsidR="001E41BF" w:rsidRPr="001D33D3">
        <w:rPr>
          <w:rFonts w:ascii="Times New Roman" w:hAnsi="Times New Roman"/>
          <w:vertAlign w:val="subscript"/>
        </w:rPr>
        <w:t>50</w:t>
      </w:r>
      <w:r w:rsidR="001E41BF" w:rsidRPr="001D33D3">
        <w:rPr>
          <w:rFonts w:ascii="Times New Roman" w:hAnsi="Times New Roman"/>
        </w:rPr>
        <w:t xml:space="preserve"> que foram de 7,26 e 7,59 </w:t>
      </w:r>
      <w:r w:rsidR="001E41BF" w:rsidRPr="001D33D3">
        <w:rPr>
          <w:rFonts w:ascii="Times New Roman" w:hAnsi="Times New Roman" w:cs="Times New Roman"/>
          <w:color w:val="000000"/>
        </w:rPr>
        <w:t>µ</w:t>
      </w:r>
      <w:r w:rsidR="001E41BF" w:rsidRPr="001D33D3">
        <w:rPr>
          <w:rFonts w:ascii="Times New Roman" w:hAnsi="Times New Roman"/>
          <w:color w:val="000000"/>
        </w:rPr>
        <w:t>g/</w:t>
      </w:r>
      <w:proofErr w:type="spellStart"/>
      <w:r w:rsidR="001E41BF" w:rsidRPr="001D33D3">
        <w:rPr>
          <w:rFonts w:ascii="Times New Roman" w:hAnsi="Times New Roman"/>
          <w:color w:val="000000"/>
        </w:rPr>
        <w:t>mL</w:t>
      </w:r>
      <w:proofErr w:type="spellEnd"/>
      <w:r w:rsidR="001E41BF" w:rsidRPr="001D33D3">
        <w:rPr>
          <w:rFonts w:ascii="Times New Roman" w:hAnsi="Times New Roman"/>
          <w:color w:val="000000"/>
        </w:rPr>
        <w:t xml:space="preserve"> para deltametrina e amitraz</w:t>
      </w:r>
      <w:r w:rsidR="00B815E7" w:rsidRPr="001D33D3">
        <w:rPr>
          <w:rFonts w:ascii="Times New Roman" w:hAnsi="Times New Roman"/>
          <w:color w:val="000000"/>
        </w:rPr>
        <w:t>,</w:t>
      </w:r>
      <w:r w:rsidR="001E41BF" w:rsidRPr="001D33D3">
        <w:rPr>
          <w:rFonts w:ascii="Times New Roman" w:hAnsi="Times New Roman"/>
          <w:color w:val="000000"/>
        </w:rPr>
        <w:t xml:space="preserve"> respectivamente</w:t>
      </w:r>
      <w:r w:rsidR="00B815E7" w:rsidRPr="001D33D3">
        <w:rPr>
          <w:rFonts w:ascii="Times New Roman" w:hAnsi="Times New Roman"/>
          <w:color w:val="000000"/>
        </w:rPr>
        <w:t>. A</w:t>
      </w:r>
      <w:r w:rsidR="001E41BF" w:rsidRPr="001D33D3">
        <w:rPr>
          <w:rFonts w:ascii="Times New Roman" w:hAnsi="Times New Roman"/>
          <w:color w:val="000000"/>
        </w:rPr>
        <w:t xml:space="preserve">s larvas demonstram ser </w:t>
      </w:r>
      <w:r w:rsidR="00862691" w:rsidRPr="001D33D3">
        <w:rPr>
          <w:rFonts w:ascii="Times New Roman" w:hAnsi="Times New Roman"/>
          <w:color w:val="000000"/>
        </w:rPr>
        <w:t>sensíve</w:t>
      </w:r>
      <w:r w:rsidR="00B815E7" w:rsidRPr="001D33D3">
        <w:rPr>
          <w:rFonts w:ascii="Times New Roman" w:hAnsi="Times New Roman"/>
          <w:color w:val="000000"/>
        </w:rPr>
        <w:t>is</w:t>
      </w:r>
      <w:r w:rsidR="00862691" w:rsidRPr="001D33D3">
        <w:rPr>
          <w:rFonts w:ascii="Times New Roman" w:hAnsi="Times New Roman"/>
          <w:color w:val="000000"/>
        </w:rPr>
        <w:t xml:space="preserve"> </w:t>
      </w:r>
      <w:r w:rsidR="001E41BF" w:rsidRPr="001D33D3">
        <w:rPr>
          <w:rFonts w:ascii="Times New Roman" w:hAnsi="Times New Roman"/>
          <w:color w:val="000000"/>
        </w:rPr>
        <w:t xml:space="preserve">tanto </w:t>
      </w:r>
      <w:r w:rsidR="00EE1A80" w:rsidRPr="001D33D3">
        <w:rPr>
          <w:rFonts w:ascii="Times New Roman" w:hAnsi="Times New Roman"/>
          <w:color w:val="000000"/>
        </w:rPr>
        <w:t>à</w:t>
      </w:r>
      <w:r w:rsidR="001E41BF" w:rsidRPr="001D33D3">
        <w:rPr>
          <w:rFonts w:ascii="Times New Roman" w:hAnsi="Times New Roman"/>
          <w:color w:val="000000"/>
        </w:rPr>
        <w:t xml:space="preserve"> deltametrina quanto ao </w:t>
      </w:r>
      <w:proofErr w:type="spellStart"/>
      <w:r w:rsidR="001E41BF" w:rsidRPr="001D33D3">
        <w:rPr>
          <w:rFonts w:ascii="Times New Roman" w:hAnsi="Times New Roman"/>
          <w:color w:val="000000"/>
        </w:rPr>
        <w:t>amitraz</w:t>
      </w:r>
      <w:proofErr w:type="spellEnd"/>
      <w:r w:rsidR="001E41BF" w:rsidRPr="001D33D3">
        <w:rPr>
          <w:rFonts w:ascii="Times New Roman" w:hAnsi="Times New Roman"/>
          <w:color w:val="000000"/>
        </w:rPr>
        <w:t xml:space="preserve"> nas concentrações indicadas na bula</w:t>
      </w:r>
      <w:r w:rsidR="00EE1A80" w:rsidRPr="001D33D3">
        <w:rPr>
          <w:rFonts w:ascii="Times New Roman" w:hAnsi="Times New Roman"/>
          <w:color w:val="000000"/>
        </w:rPr>
        <w:t>, sendo</w:t>
      </w:r>
      <w:r w:rsidR="001E41BF" w:rsidRPr="001D33D3">
        <w:rPr>
          <w:rFonts w:ascii="Times New Roman" w:hAnsi="Times New Roman"/>
          <w:color w:val="000000"/>
        </w:rPr>
        <w:t xml:space="preserve"> 25 </w:t>
      </w:r>
      <w:r w:rsidR="001E41BF" w:rsidRPr="001D33D3">
        <w:rPr>
          <w:rFonts w:ascii="Times New Roman" w:hAnsi="Times New Roman" w:cs="Times New Roman"/>
          <w:color w:val="000000"/>
        </w:rPr>
        <w:t>µ</w:t>
      </w:r>
      <w:r w:rsidR="001E41BF" w:rsidRPr="001D33D3">
        <w:rPr>
          <w:rFonts w:ascii="Times New Roman" w:hAnsi="Times New Roman"/>
          <w:color w:val="000000"/>
        </w:rPr>
        <w:t>g/</w:t>
      </w:r>
      <w:proofErr w:type="spellStart"/>
      <w:r w:rsidR="001E41BF" w:rsidRPr="001D33D3">
        <w:rPr>
          <w:rFonts w:ascii="Times New Roman" w:hAnsi="Times New Roman"/>
          <w:color w:val="000000"/>
        </w:rPr>
        <w:t>mL</w:t>
      </w:r>
      <w:proofErr w:type="spellEnd"/>
      <w:r w:rsidR="001E41BF" w:rsidRPr="001D33D3">
        <w:rPr>
          <w:rFonts w:ascii="Times New Roman" w:hAnsi="Times New Roman"/>
          <w:color w:val="000000"/>
        </w:rPr>
        <w:t xml:space="preserve"> e 125 </w:t>
      </w:r>
      <w:r w:rsidR="001E41BF" w:rsidRPr="001D33D3">
        <w:rPr>
          <w:rFonts w:ascii="Times New Roman" w:hAnsi="Times New Roman" w:cs="Times New Roman"/>
          <w:color w:val="000000"/>
        </w:rPr>
        <w:t>µ</w:t>
      </w:r>
      <w:r w:rsidR="00862691" w:rsidRPr="001D33D3">
        <w:rPr>
          <w:rFonts w:ascii="Times New Roman" w:hAnsi="Times New Roman"/>
          <w:color w:val="000000"/>
        </w:rPr>
        <w:t>g/</w:t>
      </w:r>
      <w:proofErr w:type="spellStart"/>
      <w:r w:rsidR="00862691" w:rsidRPr="001D33D3">
        <w:rPr>
          <w:rFonts w:ascii="Times New Roman" w:hAnsi="Times New Roman"/>
          <w:color w:val="000000"/>
        </w:rPr>
        <w:t>mL</w:t>
      </w:r>
      <w:proofErr w:type="spellEnd"/>
      <w:r w:rsidR="00EE1A80" w:rsidRPr="001D33D3">
        <w:rPr>
          <w:rFonts w:ascii="Times New Roman" w:hAnsi="Times New Roman"/>
          <w:color w:val="000000"/>
        </w:rPr>
        <w:t>, respectivamente</w:t>
      </w:r>
      <w:r w:rsidR="00627748" w:rsidRPr="001D33D3">
        <w:rPr>
          <w:rFonts w:ascii="Times New Roman" w:hAnsi="Times New Roman"/>
          <w:color w:val="000000"/>
        </w:rPr>
        <w:t>. No TIF</w:t>
      </w:r>
      <w:r w:rsidR="00862691" w:rsidRPr="001D33D3">
        <w:rPr>
          <w:rFonts w:ascii="Times New Roman" w:hAnsi="Times New Roman"/>
          <w:color w:val="000000"/>
        </w:rPr>
        <w:t xml:space="preserve"> não foram observadas diferenças significativa</w:t>
      </w:r>
      <w:r w:rsidR="00EE1A80" w:rsidRPr="001D33D3">
        <w:rPr>
          <w:rFonts w:ascii="Times New Roman" w:hAnsi="Times New Roman"/>
          <w:color w:val="000000"/>
        </w:rPr>
        <w:t>s</w:t>
      </w:r>
      <w:r w:rsidR="00862691" w:rsidRPr="001D33D3">
        <w:rPr>
          <w:rFonts w:ascii="Times New Roman" w:hAnsi="Times New Roman"/>
          <w:color w:val="000000"/>
        </w:rPr>
        <w:t xml:space="preserve"> no peso das fêmeas ingurgitadas antes da postura</w:t>
      </w:r>
      <w:r w:rsidR="00EE1A80" w:rsidRPr="001D33D3">
        <w:rPr>
          <w:rFonts w:ascii="Times New Roman" w:hAnsi="Times New Roman"/>
          <w:color w:val="000000"/>
        </w:rPr>
        <w:t>. A</w:t>
      </w:r>
      <w:r w:rsidR="00400993" w:rsidRPr="001D33D3">
        <w:rPr>
          <w:rFonts w:ascii="Times New Roman" w:hAnsi="Times New Roman"/>
          <w:color w:val="000000"/>
        </w:rPr>
        <w:t xml:space="preserve"> postura</w:t>
      </w:r>
      <w:r w:rsidR="004A1EBB" w:rsidRPr="001D33D3">
        <w:rPr>
          <w:rFonts w:ascii="Times New Roman" w:hAnsi="Times New Roman"/>
          <w:color w:val="000000"/>
        </w:rPr>
        <w:t xml:space="preserve"> de ovos observad</w:t>
      </w:r>
      <w:r w:rsidR="00EE1A80" w:rsidRPr="001D33D3">
        <w:rPr>
          <w:rFonts w:ascii="Times New Roman" w:hAnsi="Times New Roman"/>
          <w:color w:val="000000"/>
        </w:rPr>
        <w:t>a</w:t>
      </w:r>
      <w:r w:rsidR="004A1EBB" w:rsidRPr="001D33D3">
        <w:rPr>
          <w:rFonts w:ascii="Times New Roman" w:hAnsi="Times New Roman"/>
          <w:color w:val="000000"/>
        </w:rPr>
        <w:t xml:space="preserve"> nos grupos expostos </w:t>
      </w:r>
      <w:r w:rsidR="00EE1A80" w:rsidRPr="001D33D3">
        <w:rPr>
          <w:rFonts w:ascii="Times New Roman" w:hAnsi="Times New Roman"/>
          <w:color w:val="000000"/>
        </w:rPr>
        <w:t>à</w:t>
      </w:r>
      <w:r w:rsidR="004A1EBB" w:rsidRPr="001D33D3">
        <w:rPr>
          <w:rFonts w:ascii="Times New Roman" w:hAnsi="Times New Roman"/>
          <w:color w:val="000000"/>
        </w:rPr>
        <w:t xml:space="preserve"> deltametrina foi</w:t>
      </w:r>
      <w:r w:rsidR="00400993" w:rsidRPr="001D33D3">
        <w:rPr>
          <w:rFonts w:ascii="Times New Roman" w:hAnsi="Times New Roman"/>
          <w:color w:val="000000"/>
        </w:rPr>
        <w:t xml:space="preserve"> </w:t>
      </w:r>
      <w:r w:rsidR="004A1EBB" w:rsidRPr="001D33D3">
        <w:rPr>
          <w:rFonts w:ascii="Times New Roman" w:hAnsi="Times New Roman"/>
          <w:color w:val="000000"/>
        </w:rPr>
        <w:t xml:space="preserve">de 2,040 </w:t>
      </w:r>
      <w:proofErr w:type="gramStart"/>
      <w:r w:rsidR="004A1EBB" w:rsidRPr="001D33D3">
        <w:rPr>
          <w:rFonts w:ascii="Times New Roman" w:hAnsi="Times New Roman"/>
          <w:color w:val="000000"/>
        </w:rPr>
        <w:t>mg</w:t>
      </w:r>
      <w:proofErr w:type="gramEnd"/>
      <w:r w:rsidR="004A1EBB" w:rsidRPr="001D33D3">
        <w:rPr>
          <w:rFonts w:ascii="Times New Roman" w:hAnsi="Times New Roman"/>
          <w:color w:val="000000"/>
        </w:rPr>
        <w:t xml:space="preserve"> para a concentração de 50 </w:t>
      </w:r>
      <w:r w:rsidR="004A1EBB" w:rsidRPr="001D33D3">
        <w:rPr>
          <w:rFonts w:ascii="Times New Roman" w:hAnsi="Times New Roman" w:cs="Times New Roman"/>
          <w:color w:val="000000"/>
        </w:rPr>
        <w:t>µ</w:t>
      </w:r>
      <w:r w:rsidR="004A1EBB" w:rsidRPr="001D33D3">
        <w:rPr>
          <w:rFonts w:ascii="Times New Roman" w:hAnsi="Times New Roman"/>
          <w:color w:val="000000"/>
        </w:rPr>
        <w:t>g/</w:t>
      </w:r>
      <w:proofErr w:type="spellStart"/>
      <w:r w:rsidR="004A1EBB" w:rsidRPr="001D33D3">
        <w:rPr>
          <w:rFonts w:ascii="Times New Roman" w:hAnsi="Times New Roman"/>
          <w:color w:val="000000"/>
        </w:rPr>
        <w:t>mL</w:t>
      </w:r>
      <w:proofErr w:type="spellEnd"/>
      <w:r w:rsidR="004A1EBB" w:rsidRPr="001D33D3">
        <w:rPr>
          <w:rFonts w:ascii="Times New Roman" w:hAnsi="Times New Roman"/>
          <w:color w:val="000000"/>
        </w:rPr>
        <w:t xml:space="preserve"> e </w:t>
      </w:r>
      <w:r w:rsidR="00EE1A80" w:rsidRPr="001D33D3">
        <w:rPr>
          <w:rFonts w:ascii="Times New Roman" w:hAnsi="Times New Roman"/>
          <w:color w:val="000000"/>
        </w:rPr>
        <w:t xml:space="preserve">de </w:t>
      </w:r>
      <w:r w:rsidR="004A1EBB" w:rsidRPr="001D33D3">
        <w:rPr>
          <w:rFonts w:ascii="Times New Roman" w:hAnsi="Times New Roman"/>
          <w:color w:val="000000"/>
        </w:rPr>
        <w:t xml:space="preserve">3,900 mg para a concentração de 25 </w:t>
      </w:r>
      <w:r w:rsidR="004A1EBB" w:rsidRPr="001D33D3">
        <w:rPr>
          <w:rFonts w:ascii="Times New Roman" w:hAnsi="Times New Roman" w:cs="Times New Roman"/>
          <w:color w:val="000000"/>
        </w:rPr>
        <w:t>µ</w:t>
      </w:r>
      <w:r w:rsidR="004A1EBB" w:rsidRPr="001D33D3">
        <w:rPr>
          <w:rFonts w:ascii="Times New Roman" w:hAnsi="Times New Roman"/>
          <w:color w:val="000000"/>
        </w:rPr>
        <w:t>g/</w:t>
      </w:r>
      <w:proofErr w:type="spellStart"/>
      <w:r w:rsidR="004A1EBB" w:rsidRPr="001D33D3">
        <w:rPr>
          <w:rFonts w:ascii="Times New Roman" w:hAnsi="Times New Roman"/>
          <w:color w:val="000000"/>
        </w:rPr>
        <w:t>mL</w:t>
      </w:r>
      <w:proofErr w:type="spellEnd"/>
      <w:r w:rsidR="00EE1A80" w:rsidRPr="001D33D3">
        <w:rPr>
          <w:rFonts w:ascii="Times New Roman" w:hAnsi="Times New Roman"/>
          <w:color w:val="000000"/>
        </w:rPr>
        <w:t>. E</w:t>
      </w:r>
      <w:r w:rsidRPr="001D33D3">
        <w:rPr>
          <w:rFonts w:ascii="Times New Roman" w:hAnsi="Times New Roman"/>
          <w:color w:val="000000"/>
        </w:rPr>
        <w:t>m relação</w:t>
      </w:r>
      <w:r w:rsidR="00531D12" w:rsidRPr="001D33D3">
        <w:rPr>
          <w:rFonts w:ascii="Times New Roman" w:hAnsi="Times New Roman"/>
          <w:color w:val="000000"/>
        </w:rPr>
        <w:t xml:space="preserve"> ao</w:t>
      </w:r>
      <w:r w:rsidR="004A1EBB" w:rsidRPr="001D33D3">
        <w:rPr>
          <w:rFonts w:ascii="Times New Roman" w:hAnsi="Times New Roman"/>
          <w:color w:val="000000"/>
        </w:rPr>
        <w:t xml:space="preserve"> </w:t>
      </w:r>
      <w:proofErr w:type="spellStart"/>
      <w:r w:rsidR="004A1EBB" w:rsidRPr="001D33D3">
        <w:rPr>
          <w:rFonts w:ascii="Times New Roman" w:hAnsi="Times New Roman"/>
          <w:color w:val="000000"/>
        </w:rPr>
        <w:t>amitraz</w:t>
      </w:r>
      <w:proofErr w:type="spellEnd"/>
      <w:r w:rsidR="004A1EBB" w:rsidRPr="001D33D3">
        <w:rPr>
          <w:rFonts w:ascii="Times New Roman" w:hAnsi="Times New Roman"/>
          <w:color w:val="000000"/>
        </w:rPr>
        <w:t xml:space="preserve"> observou-se </w:t>
      </w:r>
      <w:r w:rsidR="00531D12" w:rsidRPr="001D33D3">
        <w:rPr>
          <w:rFonts w:ascii="Times New Roman" w:hAnsi="Times New Roman"/>
          <w:color w:val="000000"/>
        </w:rPr>
        <w:t xml:space="preserve">postura de 160 </w:t>
      </w:r>
      <w:proofErr w:type="gramStart"/>
      <w:r w:rsidR="00531D12" w:rsidRPr="001D33D3">
        <w:rPr>
          <w:rFonts w:ascii="Times New Roman" w:hAnsi="Times New Roman" w:cs="Times New Roman"/>
          <w:color w:val="000000"/>
        </w:rPr>
        <w:t>mg</w:t>
      </w:r>
      <w:proofErr w:type="gramEnd"/>
      <w:r w:rsidR="00531D12" w:rsidRPr="001D33D3">
        <w:rPr>
          <w:rFonts w:ascii="Times New Roman" w:hAnsi="Times New Roman" w:cs="Times New Roman"/>
          <w:color w:val="000000"/>
        </w:rPr>
        <w:t xml:space="preserve"> no grupo exposto </w:t>
      </w:r>
      <w:r w:rsidR="00EE1A80" w:rsidRPr="001D33D3">
        <w:rPr>
          <w:rFonts w:ascii="Times New Roman" w:hAnsi="Times New Roman" w:cs="Times New Roman"/>
          <w:color w:val="000000"/>
        </w:rPr>
        <w:t>à concentração de</w:t>
      </w:r>
      <w:r w:rsidR="00531D12" w:rsidRPr="001D33D3">
        <w:rPr>
          <w:rFonts w:ascii="Times New Roman" w:hAnsi="Times New Roman" w:cs="Times New Roman"/>
          <w:color w:val="000000"/>
        </w:rPr>
        <w:t xml:space="preserve"> 250 µ</w:t>
      </w:r>
      <w:r w:rsidR="00531D12" w:rsidRPr="001D33D3">
        <w:rPr>
          <w:rFonts w:ascii="Times New Roman" w:hAnsi="Times New Roman"/>
          <w:color w:val="000000"/>
        </w:rPr>
        <w:t>g/</w:t>
      </w:r>
      <w:proofErr w:type="spellStart"/>
      <w:r w:rsidR="00531D12" w:rsidRPr="001D33D3">
        <w:rPr>
          <w:rFonts w:ascii="Times New Roman" w:hAnsi="Times New Roman"/>
          <w:color w:val="000000"/>
        </w:rPr>
        <w:t>mL</w:t>
      </w:r>
      <w:proofErr w:type="spellEnd"/>
      <w:r w:rsidR="00EE1A80" w:rsidRPr="001D33D3">
        <w:rPr>
          <w:rFonts w:ascii="Times New Roman" w:hAnsi="Times New Roman"/>
          <w:color w:val="000000"/>
        </w:rPr>
        <w:t>,</w:t>
      </w:r>
      <w:r w:rsidR="00531D12" w:rsidRPr="001D33D3">
        <w:rPr>
          <w:rFonts w:ascii="Times New Roman" w:hAnsi="Times New Roman"/>
          <w:color w:val="000000"/>
        </w:rPr>
        <w:t xml:space="preserve"> e </w:t>
      </w:r>
      <w:r w:rsidR="00EE1A80" w:rsidRPr="001D33D3">
        <w:rPr>
          <w:rFonts w:ascii="Times New Roman" w:hAnsi="Times New Roman"/>
          <w:color w:val="000000"/>
        </w:rPr>
        <w:t xml:space="preserve">postura de </w:t>
      </w:r>
      <w:r w:rsidR="00531D12" w:rsidRPr="001D33D3">
        <w:rPr>
          <w:rFonts w:ascii="Times New Roman" w:hAnsi="Times New Roman"/>
          <w:color w:val="000000"/>
        </w:rPr>
        <w:t xml:space="preserve">690 </w:t>
      </w:r>
      <w:r w:rsidR="00531D12" w:rsidRPr="001D33D3">
        <w:rPr>
          <w:rFonts w:ascii="Times New Roman" w:hAnsi="Times New Roman" w:cs="Times New Roman"/>
          <w:color w:val="000000"/>
        </w:rPr>
        <w:t>mg</w:t>
      </w:r>
      <w:r w:rsidR="00844224" w:rsidRPr="001D33D3">
        <w:rPr>
          <w:rFonts w:ascii="Times New Roman" w:hAnsi="Times New Roman" w:cs="Times New Roman"/>
          <w:color w:val="000000"/>
        </w:rPr>
        <w:t xml:space="preserve"> no grupo exposto </w:t>
      </w:r>
      <w:r w:rsidR="00EE1A80" w:rsidRPr="001D33D3">
        <w:rPr>
          <w:rFonts w:ascii="Times New Roman" w:hAnsi="Times New Roman" w:cs="Times New Roman"/>
          <w:color w:val="000000"/>
        </w:rPr>
        <w:t>à concentração de</w:t>
      </w:r>
      <w:r w:rsidR="00844224" w:rsidRPr="001D33D3">
        <w:rPr>
          <w:rFonts w:ascii="Times New Roman" w:hAnsi="Times New Roman" w:cs="Times New Roman"/>
          <w:color w:val="000000"/>
        </w:rPr>
        <w:t xml:space="preserve"> 125 µ</w:t>
      </w:r>
      <w:r w:rsidR="00844224" w:rsidRPr="001D33D3">
        <w:rPr>
          <w:rFonts w:ascii="Times New Roman" w:hAnsi="Times New Roman"/>
          <w:color w:val="000000"/>
        </w:rPr>
        <w:t>g/</w:t>
      </w:r>
      <w:proofErr w:type="spellStart"/>
      <w:r w:rsidR="00844224" w:rsidRPr="001D33D3">
        <w:rPr>
          <w:rFonts w:ascii="Times New Roman" w:hAnsi="Times New Roman"/>
          <w:color w:val="000000"/>
        </w:rPr>
        <w:t>mL</w:t>
      </w:r>
      <w:r w:rsidR="00EE1A80" w:rsidRPr="001D33D3">
        <w:rPr>
          <w:rFonts w:ascii="Times New Roman" w:hAnsi="Times New Roman"/>
          <w:color w:val="000000"/>
        </w:rPr>
        <w:t>.O</w:t>
      </w:r>
      <w:proofErr w:type="spellEnd"/>
      <w:r w:rsidR="00531D12" w:rsidRPr="001D33D3">
        <w:rPr>
          <w:rFonts w:ascii="Times New Roman" w:hAnsi="Times New Roman" w:cs="Times New Roman"/>
          <w:color w:val="000000"/>
        </w:rPr>
        <w:t xml:space="preserve"> IER e %E  foram </w:t>
      </w:r>
      <w:r w:rsidR="00EE1A80" w:rsidRPr="001D33D3">
        <w:rPr>
          <w:rFonts w:ascii="Times New Roman" w:hAnsi="Times New Roman" w:cs="Times New Roman"/>
          <w:color w:val="000000"/>
        </w:rPr>
        <w:t>de 0%, indicando que</w:t>
      </w:r>
      <w:r w:rsidR="00531D12" w:rsidRPr="001D33D3">
        <w:rPr>
          <w:rFonts w:ascii="Times New Roman" w:hAnsi="Times New Roman" w:cs="Times New Roman"/>
          <w:color w:val="000000"/>
        </w:rPr>
        <w:t xml:space="preserve"> ambos os produtos </w:t>
      </w:r>
      <w:r w:rsidR="00EE1A80" w:rsidRPr="001D33D3">
        <w:rPr>
          <w:rFonts w:ascii="Times New Roman" w:hAnsi="Times New Roman" w:cs="Times New Roman"/>
          <w:color w:val="000000"/>
        </w:rPr>
        <w:t xml:space="preserve">possuem </w:t>
      </w:r>
      <w:r w:rsidR="00531D12" w:rsidRPr="001D33D3">
        <w:rPr>
          <w:rFonts w:ascii="Times New Roman" w:hAnsi="Times New Roman" w:cs="Times New Roman"/>
          <w:color w:val="000000"/>
        </w:rPr>
        <w:t>100% de eficácia</w:t>
      </w:r>
      <w:r w:rsidR="00EE1A80" w:rsidRPr="001D33D3">
        <w:rPr>
          <w:rFonts w:ascii="Times New Roman" w:hAnsi="Times New Roman" w:cs="Times New Roman"/>
          <w:color w:val="000000"/>
        </w:rPr>
        <w:t xml:space="preserve"> sobre </w:t>
      </w:r>
      <w:r w:rsidR="00EE1A80" w:rsidRPr="001D33D3">
        <w:rPr>
          <w:rFonts w:ascii="Times New Roman" w:hAnsi="Times New Roman" w:cs="Times New Roman"/>
          <w:i/>
          <w:color w:val="000000"/>
        </w:rPr>
        <w:t xml:space="preserve">A. </w:t>
      </w:r>
      <w:proofErr w:type="spellStart"/>
      <w:r w:rsidR="00EE1A80" w:rsidRPr="001D33D3">
        <w:rPr>
          <w:rFonts w:ascii="Times New Roman" w:hAnsi="Times New Roman" w:cs="Times New Roman"/>
          <w:i/>
          <w:color w:val="000000"/>
        </w:rPr>
        <w:t>sculptum</w:t>
      </w:r>
      <w:proofErr w:type="spellEnd"/>
      <w:r w:rsidR="00531D12" w:rsidRPr="001D33D3">
        <w:rPr>
          <w:rFonts w:ascii="Times New Roman" w:hAnsi="Times New Roman" w:cs="Times New Roman"/>
          <w:color w:val="000000"/>
        </w:rPr>
        <w:t>.</w:t>
      </w:r>
      <w:r w:rsidR="00EE1A80" w:rsidRPr="001D33D3">
        <w:rPr>
          <w:rFonts w:ascii="Times New Roman" w:hAnsi="Times New Roman" w:cs="Times New Roman"/>
          <w:color w:val="000000"/>
        </w:rPr>
        <w:t xml:space="preserve"> Desta forma, sugere-se o uso destes carrapaticidas em caso de infestação intensa por esse parasita.</w:t>
      </w:r>
      <w:r w:rsidR="00531D12">
        <w:rPr>
          <w:rFonts w:ascii="Times New Roman" w:hAnsi="Times New Roman" w:cs="Times New Roman"/>
          <w:color w:val="000000"/>
        </w:rPr>
        <w:t xml:space="preserve"> </w:t>
      </w:r>
    </w:p>
    <w:p w:rsidR="00F61E4E" w:rsidRPr="00F61E4E" w:rsidRDefault="00F61E4E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="007A5AAE">
        <w:rPr>
          <w:rFonts w:ascii="Times New Roman" w:hAnsi="Times New Roman"/>
          <w:sz w:val="20"/>
        </w:rPr>
        <w:t xml:space="preserve"> FAPESP</w:t>
      </w:r>
      <w:r w:rsidR="00702512">
        <w:rPr>
          <w:rFonts w:ascii="Times New Roman" w:hAnsi="Times New Roman"/>
          <w:sz w:val="20"/>
        </w:rPr>
        <w:t xml:space="preserve"> (2021/0975-0). 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702512">
        <w:rPr>
          <w:rFonts w:ascii="Times New Roman" w:hAnsi="Times New Roman"/>
          <w:sz w:val="20"/>
        </w:rPr>
        <w:t xml:space="preserve">Parasitologia veterinária. 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>:</w:t>
      </w:r>
      <w:r w:rsidR="00702512">
        <w:rPr>
          <w:rFonts w:ascii="Times New Roman" w:hAnsi="Times New Roman"/>
          <w:sz w:val="20"/>
        </w:rPr>
        <w:t xml:space="preserve"> Resistência, carrapato-estrela, </w:t>
      </w:r>
      <w:proofErr w:type="spellStart"/>
      <w:r w:rsidR="00702512">
        <w:rPr>
          <w:rFonts w:ascii="Times New Roman" w:hAnsi="Times New Roman"/>
          <w:sz w:val="20"/>
        </w:rPr>
        <w:t>piretroide</w:t>
      </w:r>
      <w:proofErr w:type="spellEnd"/>
      <w:r w:rsidR="00702512">
        <w:rPr>
          <w:rFonts w:ascii="Times New Roman" w:hAnsi="Times New Roman"/>
          <w:sz w:val="20"/>
        </w:rPr>
        <w:t xml:space="preserve">, </w:t>
      </w:r>
      <w:proofErr w:type="spellStart"/>
      <w:r w:rsidR="00702512">
        <w:rPr>
          <w:rFonts w:ascii="Times New Roman" w:hAnsi="Times New Roman"/>
          <w:sz w:val="20"/>
        </w:rPr>
        <w:t>amid</w:t>
      </w:r>
      <w:r w:rsidR="007B3D5D">
        <w:rPr>
          <w:rFonts w:ascii="Times New Roman" w:hAnsi="Times New Roman"/>
          <w:sz w:val="20"/>
        </w:rPr>
        <w:t>í</w:t>
      </w:r>
      <w:r w:rsidR="00702512">
        <w:rPr>
          <w:rFonts w:ascii="Times New Roman" w:hAnsi="Times New Roman"/>
          <w:sz w:val="20"/>
        </w:rPr>
        <w:t>n</w:t>
      </w:r>
      <w:r w:rsidR="007B3D5D">
        <w:rPr>
          <w:rFonts w:ascii="Times New Roman" w:hAnsi="Times New Roman"/>
          <w:sz w:val="20"/>
        </w:rPr>
        <w:t>i</w:t>
      </w:r>
      <w:r w:rsidR="00702512">
        <w:rPr>
          <w:rFonts w:ascii="Times New Roman" w:hAnsi="Times New Roman"/>
          <w:sz w:val="20"/>
        </w:rPr>
        <w:t>co</w:t>
      </w:r>
      <w:proofErr w:type="spellEnd"/>
      <w:r w:rsidR="00702512">
        <w:rPr>
          <w:rFonts w:ascii="Times New Roman" w:hAnsi="Times New Roman"/>
          <w:sz w:val="20"/>
        </w:rPr>
        <w:t xml:space="preserve"> e controle</w:t>
      </w:r>
      <w:r w:rsidRPr="00F61E4E">
        <w:rPr>
          <w:rFonts w:ascii="Times New Roman" w:hAnsi="Times New Roman"/>
          <w:sz w:val="20"/>
        </w:rPr>
        <w:t>.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proofErr w:type="gram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proofErr w:type="gramEnd"/>
      <w:r w:rsidRPr="00F61E4E">
        <w:rPr>
          <w:rFonts w:ascii="Times New Roman" w:hAnsi="Times New Roman"/>
          <w:b/>
          <w:sz w:val="20"/>
        </w:rPr>
        <w:t xml:space="preserve"> (se aplicável):</w:t>
      </w:r>
      <w:r w:rsidRPr="00F61E4E">
        <w:rPr>
          <w:rFonts w:ascii="Times New Roman" w:hAnsi="Times New Roman"/>
          <w:sz w:val="20"/>
        </w:rPr>
        <w:t xml:space="preserve"> </w:t>
      </w:r>
      <w:r w:rsidR="001B1E0D" w:rsidRPr="001B1E0D">
        <w:rPr>
          <w:rFonts w:ascii="Times New Roman" w:hAnsi="Times New Roman"/>
          <w:bCs/>
          <w:sz w:val="20"/>
        </w:rPr>
        <w:t>Nº A2B3CA6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 (se aplicável):</w:t>
      </w:r>
      <w:r w:rsidRPr="00F61E4E">
        <w:rPr>
          <w:rFonts w:ascii="Times New Roman" w:hAnsi="Times New Roman"/>
          <w:sz w:val="20"/>
        </w:rPr>
        <w:t xml:space="preserve"> </w:t>
      </w:r>
      <w:r w:rsidR="00702512" w:rsidRPr="00256DDD">
        <w:rPr>
          <w:rFonts w:ascii="Times New Roman" w:hAnsi="Times New Roman"/>
          <w:bCs/>
          <w:iCs/>
          <w:color w:val="000000"/>
          <w:szCs w:val="24"/>
        </w:rPr>
        <w:t>CEUA PRT Nº 04/2022</w:t>
      </w:r>
      <w:r w:rsidR="0064011F">
        <w:rPr>
          <w:rFonts w:ascii="Times New Roman" w:hAnsi="Times New Roman"/>
          <w:bCs/>
          <w:iCs/>
          <w:color w:val="000000"/>
          <w:szCs w:val="24"/>
        </w:rPr>
        <w:t>.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 xml:space="preserve">N. do Processo PIBIC/PIBIT (se aplicável): </w:t>
      </w:r>
    </w:p>
    <w:sectPr w:rsidR="00F61E4E" w:rsidRPr="00F61E4E" w:rsidSect="00D053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F3E" w:rsidRDefault="00D13F3E" w:rsidP="00E12AB0">
      <w:r>
        <w:separator/>
      </w:r>
    </w:p>
  </w:endnote>
  <w:endnote w:type="continuationSeparator" w:id="0">
    <w:p w:rsidR="00D13F3E" w:rsidRDefault="00D13F3E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F3E" w:rsidRDefault="00D13F3E" w:rsidP="00E12AB0">
      <w:r>
        <w:separator/>
      </w:r>
    </w:p>
  </w:footnote>
  <w:footnote w:type="continuationSeparator" w:id="0">
    <w:p w:rsidR="00D13F3E" w:rsidRDefault="00D13F3E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63"/>
    <w:rsid w:val="001155AA"/>
    <w:rsid w:val="00164411"/>
    <w:rsid w:val="001B1E0D"/>
    <w:rsid w:val="001B258E"/>
    <w:rsid w:val="001D33D3"/>
    <w:rsid w:val="001D491C"/>
    <w:rsid w:val="001E41BF"/>
    <w:rsid w:val="00201AC6"/>
    <w:rsid w:val="002B0459"/>
    <w:rsid w:val="002B6C6D"/>
    <w:rsid w:val="002C0BD5"/>
    <w:rsid w:val="002E0A8D"/>
    <w:rsid w:val="003477EB"/>
    <w:rsid w:val="003A0728"/>
    <w:rsid w:val="003D3F37"/>
    <w:rsid w:val="00400993"/>
    <w:rsid w:val="00404F06"/>
    <w:rsid w:val="00464835"/>
    <w:rsid w:val="00484063"/>
    <w:rsid w:val="004A1EBB"/>
    <w:rsid w:val="005112AA"/>
    <w:rsid w:val="0051755C"/>
    <w:rsid w:val="00531D12"/>
    <w:rsid w:val="00536993"/>
    <w:rsid w:val="0057319E"/>
    <w:rsid w:val="00627748"/>
    <w:rsid w:val="0064011F"/>
    <w:rsid w:val="006D42E4"/>
    <w:rsid w:val="006D4ABB"/>
    <w:rsid w:val="006E2A36"/>
    <w:rsid w:val="00702512"/>
    <w:rsid w:val="0070708A"/>
    <w:rsid w:val="00785A21"/>
    <w:rsid w:val="007A5AAE"/>
    <w:rsid w:val="007B1783"/>
    <w:rsid w:val="007B3D5D"/>
    <w:rsid w:val="007C05C7"/>
    <w:rsid w:val="00844224"/>
    <w:rsid w:val="00862691"/>
    <w:rsid w:val="008A0B27"/>
    <w:rsid w:val="008A36F7"/>
    <w:rsid w:val="008D1B21"/>
    <w:rsid w:val="009B3FBB"/>
    <w:rsid w:val="00AC0474"/>
    <w:rsid w:val="00B13DBC"/>
    <w:rsid w:val="00B43D74"/>
    <w:rsid w:val="00B46292"/>
    <w:rsid w:val="00B473A4"/>
    <w:rsid w:val="00B47FD2"/>
    <w:rsid w:val="00B70E29"/>
    <w:rsid w:val="00B815E7"/>
    <w:rsid w:val="00C02189"/>
    <w:rsid w:val="00C22630"/>
    <w:rsid w:val="00C2558B"/>
    <w:rsid w:val="00C273CF"/>
    <w:rsid w:val="00C40D4F"/>
    <w:rsid w:val="00CD0F93"/>
    <w:rsid w:val="00CF4184"/>
    <w:rsid w:val="00CF7283"/>
    <w:rsid w:val="00D053EE"/>
    <w:rsid w:val="00D13F3E"/>
    <w:rsid w:val="00D6751D"/>
    <w:rsid w:val="00DB311E"/>
    <w:rsid w:val="00E07F61"/>
    <w:rsid w:val="00E12AB0"/>
    <w:rsid w:val="00E3567E"/>
    <w:rsid w:val="00E72FFC"/>
    <w:rsid w:val="00EB442A"/>
    <w:rsid w:val="00EE1A80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/>
    <w:lsdException w:name="caption" w:uiPriority="0"/>
    <w:lsdException w:name="table of figures" w:uiPriority="0"/>
    <w:lsdException w:name="footnote reference" w:uiPriority="0" w:qFormat="1"/>
    <w:lsdException w:name="annotation reference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3" w:uiPriority="0" w:qFormat="1"/>
    <w:lsdException w:name="Hyperlink" w:uiPriority="0" w:qFormat="1"/>
    <w:lsdException w:name="FollowedHyperlink" w:uiPriority="0"/>
    <w:lsdException w:name="Strong" w:semiHidden="0" w:uiPriority="22" w:unhideWhenUsed="0"/>
    <w:lsdException w:name="Emphasis" w:semiHidden="0" w:uiPriority="20" w:unhideWhenUsed="0" w:qFormat="1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/>
    <w:lsdException w:name="caption" w:uiPriority="0"/>
    <w:lsdException w:name="table of figures" w:uiPriority="0"/>
    <w:lsdException w:name="footnote reference" w:uiPriority="0" w:qFormat="1"/>
    <w:lsdException w:name="annotation reference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3" w:uiPriority="0" w:qFormat="1"/>
    <w:lsdException w:name="Hyperlink" w:uiPriority="0" w:qFormat="1"/>
    <w:lsdException w:name="FollowedHyperlink" w:uiPriority="0"/>
    <w:lsdException w:name="Strong" w:semiHidden="0" w:uiPriority="22" w:unhideWhenUsed="0"/>
    <w:lsdException w:name="Emphasis" w:semiHidden="0" w:uiPriority="20" w:unhideWhenUsed="0" w:qFormat="1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matosjf@gmail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84DBC3-06FB-457D-93AF-1B45F6CCC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Renata Matos</cp:lastModifiedBy>
  <cp:revision>2</cp:revision>
  <dcterms:created xsi:type="dcterms:W3CDTF">2023-07-03T11:57:00Z</dcterms:created>
  <dcterms:modified xsi:type="dcterms:W3CDTF">2023-07-03T11:57:00Z</dcterms:modified>
</cp:coreProperties>
</file>