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firstLine="0"/>
        <w:jc w:val="center"/>
        <w:rPr>
          <w:rFonts w:ascii="Times New Roman" w:cs="Times New Roman" w:eastAsia="Times New Roman" w:hAnsi="Times New Roman"/>
          <w:b w:val="1"/>
          <w:i w:val="1"/>
          <w:sz w:val="28"/>
          <w:szCs w:val="28"/>
        </w:rPr>
      </w:pPr>
      <w:bookmarkStart w:colFirst="0" w:colLast="0" w:name="_heading=h.in7clbj1dgh3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Avaliação de compostos voláteis em morango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8"/>
          <w:szCs w:val="28"/>
          <w:rtl w:val="0"/>
        </w:rPr>
        <w:t xml:space="preserve">(Fragaria x ananassa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) contaminados por fungos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8"/>
          <w:szCs w:val="28"/>
          <w:rtl w:val="0"/>
        </w:rPr>
        <w:t xml:space="preserve">Rhizopus stolonifer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8"/>
          <w:szCs w:val="28"/>
          <w:rtl w:val="0"/>
        </w:rPr>
        <w:t xml:space="preserve">Botrytis cinerea</w:t>
      </w:r>
    </w:p>
    <w:p w:rsidR="00000000" w:rsidDel="00000000" w:rsidP="00000000" w:rsidRDefault="00000000" w:rsidRPr="00000000" w14:paraId="00000002">
      <w:pPr>
        <w:ind w:firstLine="0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Maria Eduarda de Almeida Astolfo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; Josemar Gonçalves de Oliveira Filho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; Stanislau Bogusz Junior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; Marcos David Ferreira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vertAlign w:val="superscript"/>
          <w:rtl w:val="0"/>
        </w:rPr>
        <w:t xml:space="preserve">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Aluno de graduação em Bacharelado em Química, Universidade de São Paulo, São Carlos, SP. Bolsista PIBIC/CNPq, Embrapa Instrumentação, São Carlos, SP; dudastolfo020@usp.br.</w:t>
      </w:r>
    </w:p>
    <w:p w:rsidR="00000000" w:rsidDel="00000000" w:rsidP="00000000" w:rsidRDefault="00000000" w:rsidRPr="00000000" w14:paraId="00000006">
      <w:pPr>
        <w:ind w:left="0" w:firstLine="0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Pós-doc da Embrapa Instrumentação, São Carlos, SP.</w:t>
      </w:r>
    </w:p>
    <w:p w:rsidR="00000000" w:rsidDel="00000000" w:rsidP="00000000" w:rsidRDefault="00000000" w:rsidRPr="00000000" w14:paraId="00000007">
      <w:pPr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Professor do Departamento de Química e Física Molecular, Faculdade de Bacharelado em Química, Universidade de São Paulo, São Carlos, SP.</w:t>
      </w:r>
    </w:p>
    <w:p w:rsidR="00000000" w:rsidDel="00000000" w:rsidP="00000000" w:rsidRDefault="00000000" w:rsidRPr="00000000" w14:paraId="00000008">
      <w:pPr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vertAlign w:val="superscript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Pesquisador da Embrapa Instrumentação, São Carlos, SP.</w:t>
      </w:r>
    </w:p>
    <w:p w:rsidR="00000000" w:rsidDel="00000000" w:rsidP="00000000" w:rsidRDefault="00000000" w:rsidRPr="00000000" w14:paraId="00000009">
      <w:pPr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0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 Brasil é um dos principais produtores de frutas e hortaliças, porém muitas vezes com baixa qualidade, e com perdas pós-colheita consideráveis, principalmente pela deterioração pós-colheita. Uma das frutas em destaque na produção brasileira é o morango, em especial para o mercado interno. O morango é uma fruta não climatérica caracterizada por apresentar sabor único, ser altamente desejável e ser uma fonte relevante de compostos bioativos. As doenças pós-colheita causadas por patógenos fúngicos são um dos fatores mais importantes que causam perdas econômicas.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B. cinerea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e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R. stolonifer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são os dois principais agentes patogênicos de armazenamento observados nesta fruta. O objetivo desta pesquisa consiste na análise do perfil de voláteis de morangos sadios e expostos a contaminações fúngicas durante o armazenamento, a fim de encontrar possíveis marcadores voláteis que permitam identificar, de forma precoce, a contaminação fúngica de morangos. Estes voláteis também poderão ser explorados quanto ao seu potencial para o desenvolvimento de sensores de diagnóstico de qualidade. Desta forma, os morangos são comprados no comércio local de São Carlos e higienizados em solução de cloro 300 ppm por 15 minutos, após isso são devidamente enxaguados e enxutos. Com os frutos já higienizados, prepara-se dois frascos com alguns dos frutos, sendo que um deles é composto por 10 frutos saudáveis e outro por 10 frutos inoculados com suspensão de esporos na concentração de 2,5.10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do fungo em questão, preparada a partir da cultura do fungo em placa de Petri. Os frascos são fechados e analisados para identificação de voláteis por meio da análise de Cromatografia Gasosa acoplada a Espectrometria de Massa, com extração de voláteis pela técnica de SPME. As análises de identificação de voláteis são realizadas por 5 dias, incluindo o dia de preparo dos frutos. Além disso, dos frutos higienizados também é realizada amostragem composta para análises físico-químicas de pH, acidez titulável, teor de sólidos solúveis e, com os frascos preparados de frutos saudáveis e contaminados, são realizadas as análises de respiração. Assim, avaliando o potencial de identificação de marcadores para o desenvolvimento de nanosensores capazes de detectar precocemente infecções fúngicas o que permitirá intervenções de redução de desperdício de alimentos.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0"/>
        <w:jc w:val="both"/>
        <w:rPr>
          <w:rFonts w:ascii="Times New Roman" w:cs="Times New Roman" w:eastAsia="Times New Roman" w:hAnsi="Times New Roman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0"/>
        <w:jc w:val="both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0"/>
          <w:szCs w:val="20"/>
          <w:rtl w:val="0"/>
        </w:rPr>
        <w:t xml:space="preserve">Apoio financeiro: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 Embrapa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0"/>
        <w:jc w:val="both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0"/>
          <w:szCs w:val="20"/>
          <w:rtl w:val="0"/>
        </w:rPr>
        <w:t xml:space="preserve">Área: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Engenharia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de processamento de produtos agrícolas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0"/>
        <w:jc w:val="both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0"/>
          <w:szCs w:val="20"/>
          <w:rtl w:val="0"/>
        </w:rPr>
        <w:t xml:space="preserve">Palavras-chave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Voláteis, frutos não-climatéricos, fungos, pós-colheita, marcadores.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0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0"/>
          <w:szCs w:val="20"/>
          <w:rtl w:val="0"/>
        </w:rPr>
        <w:t xml:space="preserve">N. do Processo PIBIC/PIBIT: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124146/2022-8 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8" w:top="1701" w:left="1418" w:right="1418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Open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hanging="2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ind w:hanging="2"/>
      <w:jc w:val="center"/>
      <w:rPr>
        <w:rFonts w:ascii="Times New Roman" w:cs="Times New Roman" w:eastAsia="Times New Roman" w:hAnsi="Times New Roman"/>
        <w:color w:val="000000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20"/>
        <w:szCs w:val="20"/>
        <w:rtl w:val="0"/>
      </w:rPr>
      <w:t xml:space="preserve">Anais da 15ª Jornada Científica – Embrapa São Carlos – 22 de agosto de 2023</w:t>
    </w:r>
  </w:p>
  <w:p w:rsidR="00000000" w:rsidDel="00000000" w:rsidP="00000000" w:rsidRDefault="00000000" w:rsidRPr="00000000" w14:paraId="00000013">
    <w:pPr>
      <w:pBdr>
        <w:top w:space="0" w:sz="0" w:val="nil"/>
        <w:left w:space="0" w:sz="0" w:val="nil"/>
        <w:bottom w:color="000000" w:space="1" w:sz="4" w:val="single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ind w:hanging="2"/>
      <w:jc w:val="center"/>
      <w:rPr>
        <w:rFonts w:ascii="Times New Roman" w:cs="Times New Roman" w:eastAsia="Times New Roman" w:hAnsi="Times New Roman"/>
        <w:color w:val="000000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20"/>
        <w:szCs w:val="20"/>
        <w:rtl w:val="0"/>
      </w:rPr>
      <w:t xml:space="preserve">Embrapa Instrumentação e Embrapa Pecuária Sudeste – São Carlos, SP - Brasil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ind w:hanging="2"/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ind w:hanging="2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Open Sans" w:cs="Open Sans" w:eastAsia="Open Sans" w:hAnsi="Open Sans"/>
        <w:sz w:val="24"/>
        <w:szCs w:val="24"/>
        <w:lang w:val="pt-BR"/>
      </w:rPr>
    </w:rPrDefault>
    <w:pPrDefault>
      <w:pPr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before="480" w:lineRule="auto"/>
    </w:pPr>
    <w:rPr>
      <w:rFonts w:ascii="Calibri" w:cs="Calibri" w:eastAsia="Calibri" w:hAnsi="Calibri"/>
      <w:b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link w:val="Ttulo1Char"/>
    <w:uiPriority w:val="9"/>
    <w:qFormat w:val="1"/>
    <w:rsid w:val="00D6751D"/>
    <w:pPr>
      <w:keepNext w:val="1"/>
      <w:keepLines w:val="1"/>
      <w:spacing w:before="480"/>
      <w:outlineLvl w:val="0"/>
    </w:pPr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Sumrio1">
    <w:name w:val="toc 1"/>
    <w:basedOn w:val="Normal"/>
    <w:next w:val="Normal"/>
    <w:qFormat w:val="1"/>
    <w:rsid w:val="006D42E4"/>
    <w:pPr>
      <w:suppressAutoHyphens w:val="1"/>
      <w:spacing w:line="1" w:lineRule="atLeast"/>
      <w:ind w:left="-1" w:leftChars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2">
    <w:name w:val="toc 2"/>
    <w:basedOn w:val="Normal"/>
    <w:next w:val="Normal"/>
    <w:qFormat w:val="1"/>
    <w:rsid w:val="006D42E4"/>
    <w:pPr>
      <w:suppressAutoHyphens w:val="1"/>
      <w:spacing w:line="1" w:lineRule="atLeast"/>
      <w:ind w:left="240" w:leftChars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3">
    <w:name w:val="toc 3"/>
    <w:basedOn w:val="Normal"/>
    <w:next w:val="Normal"/>
    <w:qFormat w:val="1"/>
    <w:rsid w:val="006D42E4"/>
    <w:pPr>
      <w:suppressAutoHyphens w:val="1"/>
      <w:spacing w:line="1" w:lineRule="atLeast"/>
      <w:ind w:left="480" w:leftChars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Textodecomentrio">
    <w:name w:val="annotation text"/>
    <w:basedOn w:val="Normal"/>
    <w:link w:val="TextodecomentrioChar1"/>
    <w:qFormat w:val="1"/>
    <w:rsid w:val="006D42E4"/>
    <w:pPr>
      <w:suppressAutoHyphens w:val="1"/>
      <w:spacing w:line="1" w:lineRule="atLeast"/>
      <w:ind w:left="-1" w:leftChars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styleId="TextodecomentrioChar" w:customStyle="1">
    <w:name w:val="Texto de comentário Char"/>
    <w:basedOn w:val="Fontepargpadro"/>
    <w:rsid w:val="00D6751D"/>
    <w:rPr>
      <w:color w:val="000000"/>
      <w:position w:val="-1"/>
      <w:sz w:val="20"/>
      <w:szCs w:val="20"/>
    </w:rPr>
  </w:style>
  <w:style w:type="paragraph" w:styleId="Cabealho">
    <w:name w:val="header"/>
    <w:basedOn w:val="Normal"/>
    <w:link w:val="CabealhoChar"/>
    <w:qFormat w:val="1"/>
    <w:rsid w:val="006D42E4"/>
    <w:pPr>
      <w:tabs>
        <w:tab w:val="center" w:pos="4252"/>
        <w:tab w:val="right" w:pos="8504"/>
      </w:tabs>
      <w:suppressAutoHyphens w:val="1"/>
      <w:spacing w:line="1" w:lineRule="atLeast"/>
      <w:ind w:left="-1" w:leftChars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character" w:styleId="CabealhoChar" w:customStyle="1">
    <w:name w:val="Cabeçalho Char"/>
    <w:basedOn w:val="Fontepargpadro"/>
    <w:link w:val="Cabealho"/>
    <w:rsid w:val="00D6751D"/>
    <w:rPr>
      <w:rFonts w:ascii="Univers" w:hAnsi="Univers"/>
      <w:position w:val="-1"/>
    </w:rPr>
  </w:style>
  <w:style w:type="paragraph" w:styleId="Rodap">
    <w:name w:val="footer"/>
    <w:basedOn w:val="Normal"/>
    <w:link w:val="RodapChar"/>
    <w:rsid w:val="00D6751D"/>
    <w:pPr>
      <w:suppressAutoHyphens w:val="1"/>
      <w:ind w:left="-1" w:leftChars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styleId="RodapChar" w:customStyle="1">
    <w:name w:val="Rodapé Char"/>
    <w:basedOn w:val="Fontepargpadro"/>
    <w:link w:val="Rodap"/>
    <w:rsid w:val="00D6751D"/>
    <w:rPr>
      <w:color w:val="000000"/>
      <w:position w:val="-1"/>
    </w:rPr>
  </w:style>
  <w:style w:type="paragraph" w:styleId="Legenda">
    <w:name w:val="caption"/>
    <w:basedOn w:val="Normal"/>
    <w:next w:val="Normal"/>
    <w:rsid w:val="00D6751D"/>
    <w:pPr>
      <w:suppressAutoHyphens w:val="1"/>
      <w:ind w:left="-1" w:leftChars="-1" w:hangingChars="1"/>
      <w:textDirection w:val="btLr"/>
      <w:textAlignment w:val="top"/>
      <w:outlineLvl w:val="0"/>
    </w:pPr>
    <w:rPr>
      <w:i w:val="1"/>
      <w:iCs w:val="1"/>
      <w:color w:val="44546a"/>
      <w:position w:val="-1"/>
      <w:sz w:val="18"/>
      <w:szCs w:val="18"/>
    </w:rPr>
  </w:style>
  <w:style w:type="paragraph" w:styleId="ndicedeilustraes">
    <w:name w:val="table of figures"/>
    <w:basedOn w:val="Normal"/>
    <w:next w:val="Normal"/>
    <w:rsid w:val="00D6751D"/>
    <w:pPr>
      <w:suppressAutoHyphens w:val="1"/>
      <w:ind w:left="-1" w:leftChars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styleId="Refdecomentrio">
    <w:name w:val="annotation reference"/>
    <w:rsid w:val="00D6751D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Hyperlink">
    <w:name w:val="Hyperlink"/>
    <w:qFormat w:val="1"/>
    <w:rsid w:val="006D42E4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linkVisitado">
    <w:name w:val="FollowedHyperlink"/>
    <w:rsid w:val="00D6751D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Web">
    <w:name w:val="Normal (Web)"/>
    <w:basedOn w:val="Normal"/>
    <w:uiPriority w:val="99"/>
    <w:rsid w:val="00D6751D"/>
    <w:pPr>
      <w:suppressAutoHyphens w:val="1"/>
      <w:spacing w:after="100" w:afterAutospacing="1" w:before="100" w:beforeAutospacing="1"/>
      <w:ind w:left="-1" w:leftChars="-1" w:hangingChars="1"/>
      <w:textDirection w:val="btLr"/>
      <w:textAlignment w:val="top"/>
      <w:outlineLvl w:val="0"/>
    </w:pPr>
    <w:rPr>
      <w:rFonts w:ascii="Times New Roman" w:cs="Times New Roman" w:eastAsia="Times New Roman" w:hAnsi="Times New Roman"/>
      <w:position w:val="-1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D6751D"/>
    <w:pPr>
      <w:spacing w:line="360" w:lineRule="auto"/>
    </w:pPr>
    <w:rPr>
      <w:b w:val="1"/>
      <w:bCs w:val="1"/>
    </w:rPr>
  </w:style>
  <w:style w:type="character" w:styleId="AssuntodocomentrioChar" w:customStyle="1">
    <w:name w:val="Assunto do comentário Char"/>
    <w:basedOn w:val="TextodecomentrioChar"/>
    <w:link w:val="Assuntodocomentrio"/>
    <w:rsid w:val="00D6751D"/>
    <w:rPr>
      <w:b w:val="1"/>
      <w:bCs w:val="1"/>
      <w:color w:val="000000"/>
      <w:position w:val="-1"/>
      <w:sz w:val="20"/>
      <w:szCs w:val="20"/>
    </w:rPr>
  </w:style>
  <w:style w:type="paragraph" w:styleId="Textodebalo">
    <w:name w:val="Balloon Text"/>
    <w:basedOn w:val="Normal"/>
    <w:link w:val="TextodebaloChar"/>
    <w:qFormat w:val="1"/>
    <w:rsid w:val="006D42E4"/>
    <w:pPr>
      <w:suppressAutoHyphens w:val="1"/>
      <w:spacing w:line="1" w:lineRule="atLeast"/>
      <w:ind w:left="-1" w:leftChars="-1" w:hangingChars="1"/>
      <w:textDirection w:val="btLr"/>
      <w:textAlignment w:val="top"/>
      <w:outlineLvl w:val="0"/>
    </w:pPr>
    <w:rPr>
      <w:rFonts w:ascii="Tahoma" w:cs="Tahoma" w:hAnsi="Tahoma"/>
      <w:position w:val="-1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rsid w:val="00D6751D"/>
    <w:rPr>
      <w:rFonts w:ascii="Tahoma" w:cs="Tahoma" w:hAnsi="Tahoma"/>
      <w:position w:val="-1"/>
      <w:sz w:val="16"/>
      <w:szCs w:val="16"/>
    </w:rPr>
  </w:style>
  <w:style w:type="paragraph" w:styleId="PargrafodaLista">
    <w:name w:val="List Paragraph"/>
    <w:basedOn w:val="Normal"/>
    <w:uiPriority w:val="34"/>
    <w:qFormat w:val="1"/>
    <w:rsid w:val="006D42E4"/>
    <w:pPr>
      <w:suppressAutoHyphens w:val="1"/>
      <w:spacing w:line="1" w:lineRule="atLeast"/>
      <w:ind w:left="720" w:leftChars="-1" w:hangingChars="1"/>
      <w:contextualSpacing w:val="1"/>
      <w:textDirection w:val="btLr"/>
      <w:textAlignment w:val="top"/>
      <w:outlineLvl w:val="0"/>
    </w:pPr>
    <w:rPr>
      <w:rFonts w:ascii="Univers" w:hAnsi="Univers"/>
      <w:position w:val="-1"/>
    </w:rPr>
  </w:style>
  <w:style w:type="character" w:styleId="Ttulo1Char" w:customStyle="1">
    <w:name w:val="Título 1 Char"/>
    <w:basedOn w:val="Fontepargpadro"/>
    <w:link w:val="Ttulo1"/>
    <w:uiPriority w:val="9"/>
    <w:rsid w:val="00D6751D"/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paragraph" w:styleId="CabealhodoSumrio">
    <w:name w:val="TOC Heading"/>
    <w:basedOn w:val="Ttulo1"/>
    <w:next w:val="Normal"/>
    <w:qFormat w:val="1"/>
    <w:rsid w:val="006D42E4"/>
    <w:pPr>
      <w:suppressAutoHyphens w:val="1"/>
      <w:spacing w:line="276" w:lineRule="auto"/>
      <w:ind w:left="-1" w:leftChars="-1" w:hangingChars="1"/>
      <w:textDirection w:val="btLr"/>
      <w:textAlignment w:val="top"/>
      <w:outlineLvl w:val="9"/>
    </w:pPr>
    <w:rPr>
      <w:rFonts w:ascii="Cambria" w:cs="Times New Roman" w:eastAsia="Times New Roman" w:hAnsi="Cambria"/>
      <w:i w:val="1"/>
      <w:color w:val="365f91"/>
      <w:position w:val="-1"/>
    </w:rPr>
  </w:style>
  <w:style w:type="character" w:styleId="MenoPendente1" w:customStyle="1">
    <w:name w:val="Menção Pendente1"/>
    <w:qFormat w:val="1"/>
    <w:rsid w:val="006D42E4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</w:rPr>
  </w:style>
  <w:style w:type="paragraph" w:styleId="Textodenotaderodap">
    <w:name w:val="footnote text"/>
    <w:basedOn w:val="Normal"/>
    <w:link w:val="TextodenotaderodapChar"/>
    <w:qFormat w:val="1"/>
    <w:rsid w:val="006D42E4"/>
    <w:pPr>
      <w:suppressAutoHyphens w:val="1"/>
      <w:spacing w:line="1" w:lineRule="atLeast"/>
      <w:ind w:left="-1" w:leftChars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styleId="TextodenotaderodapChar" w:customStyle="1">
    <w:name w:val="Texto de nota de rodapé Char"/>
    <w:basedOn w:val="Fontepargpadro"/>
    <w:link w:val="Textodenotaderodap"/>
    <w:rsid w:val="006D42E4"/>
    <w:rPr>
      <w:rFonts w:ascii="Univers" w:hAnsi="Univers"/>
      <w:position w:val="-1"/>
      <w:sz w:val="20"/>
    </w:rPr>
  </w:style>
  <w:style w:type="character" w:styleId="TextodecomentrioChar1" w:customStyle="1">
    <w:name w:val="Texto de comentário Char1"/>
    <w:basedOn w:val="Fontepargpadro"/>
    <w:link w:val="Textodecomentrio"/>
    <w:rsid w:val="006D42E4"/>
    <w:rPr>
      <w:rFonts w:ascii="Univers" w:hAnsi="Univers"/>
      <w:position w:val="-1"/>
      <w:sz w:val="20"/>
    </w:rPr>
  </w:style>
  <w:style w:type="character" w:styleId="Refdenotaderodap">
    <w:name w:val="footnote reference"/>
    <w:qFormat w:val="1"/>
    <w:rsid w:val="006D42E4"/>
    <w:rPr>
      <w:w w:val="100"/>
      <w:position w:val="-1"/>
      <w:effect w:val="none"/>
      <w:vertAlign w:val="superscript"/>
      <w:cs w:val="0"/>
      <w:em w:val="none"/>
    </w:rPr>
  </w:style>
  <w:style w:type="paragraph" w:styleId="Recuodecorpodetexto3">
    <w:name w:val="Body Text Indent 3"/>
    <w:basedOn w:val="Normal"/>
    <w:link w:val="Recuodecorpodetexto3Char"/>
    <w:qFormat w:val="1"/>
    <w:rsid w:val="006D42E4"/>
    <w:pPr>
      <w:suppressAutoHyphens w:val="1"/>
      <w:spacing w:after="120" w:line="1" w:lineRule="atLeast"/>
      <w:ind w:left="283" w:leftChars="-1" w:hangingChars="1"/>
      <w:textDirection w:val="btLr"/>
      <w:textAlignment w:val="top"/>
      <w:outlineLvl w:val="0"/>
    </w:pPr>
    <w:rPr>
      <w:rFonts w:ascii="Univers" w:hAnsi="Univers"/>
      <w:position w:val="-1"/>
      <w:sz w:val="16"/>
      <w:szCs w:val="16"/>
    </w:rPr>
  </w:style>
  <w:style w:type="character" w:styleId="Recuodecorpodetexto3Char" w:customStyle="1">
    <w:name w:val="Recuo de corpo de texto 3 Char"/>
    <w:basedOn w:val="Fontepargpadro"/>
    <w:link w:val="Recuodecorpodetexto3"/>
    <w:rsid w:val="006D42E4"/>
    <w:rPr>
      <w:rFonts w:ascii="Univers" w:hAnsi="Univers"/>
      <w:position w:val="-1"/>
      <w:sz w:val="16"/>
      <w:szCs w:val="16"/>
    </w:rPr>
  </w:style>
  <w:style w:type="paragraph" w:styleId="Corpodetexto">
    <w:name w:val="Body Text"/>
    <w:basedOn w:val="Normal"/>
    <w:link w:val="CorpodetextoChar"/>
    <w:semiHidden w:val="1"/>
    <w:rsid w:val="00F61E4E"/>
    <w:pPr>
      <w:spacing w:line="360" w:lineRule="auto"/>
      <w:ind w:firstLine="0"/>
      <w:jc w:val="both"/>
    </w:pPr>
    <w:rPr>
      <w:rFonts w:ascii="Arial" w:cs="Times New Roman" w:eastAsia="Times New Roman" w:hAnsi="Arial"/>
      <w:szCs w:val="20"/>
    </w:rPr>
  </w:style>
  <w:style w:type="character" w:styleId="CorpodetextoChar" w:customStyle="1">
    <w:name w:val="Corpo de texto Char"/>
    <w:basedOn w:val="Fontepargpadro"/>
    <w:link w:val="Corpodetexto"/>
    <w:semiHidden w:val="1"/>
    <w:rsid w:val="00F61E4E"/>
    <w:rPr>
      <w:rFonts w:ascii="Arial" w:cs="Times New Roman" w:eastAsia="Times New Roman" w:hAnsi="Arial"/>
      <w:szCs w:val="20"/>
    </w:rPr>
  </w:style>
  <w:style w:type="character" w:styleId="Nmerodelinha">
    <w:name w:val="line number"/>
    <w:basedOn w:val="Fontepargpadro"/>
    <w:uiPriority w:val="99"/>
    <w:semiHidden w:val="1"/>
    <w:unhideWhenUsed w:val="1"/>
    <w:rsid w:val="00D053EE"/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Reviso">
    <w:name w:val="Revision"/>
    <w:hidden w:val="1"/>
    <w:uiPriority w:val="99"/>
    <w:semiHidden w:val="1"/>
    <w:rsid w:val="00B55766"/>
    <w:pPr>
      <w:ind w:firstLine="0"/>
    </w:p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3.xml"/><Relationship Id="rId12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penSans-regular.ttf"/><Relationship Id="rId2" Type="http://schemas.openxmlformats.org/officeDocument/2006/relationships/font" Target="fonts/OpenSans-bold.ttf"/><Relationship Id="rId3" Type="http://schemas.openxmlformats.org/officeDocument/2006/relationships/font" Target="fonts/OpenSans-italic.ttf"/><Relationship Id="rId4" Type="http://schemas.openxmlformats.org/officeDocument/2006/relationships/font" Target="fonts/Open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9WbXtZiIUt8KEkGsJRHK9McbqA==">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2023-06-22T11:26:00Z</dcterms:created>
  <dc:creator>cristina</dc:creator>
</cp:coreProperties>
</file>